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8674F" w14:textId="77777777" w:rsidR="004F7C1A" w:rsidRPr="00562295" w:rsidRDefault="004F7C1A" w:rsidP="004F7C1A">
      <w:pPr>
        <w:pStyle w:val="Bezodstpw"/>
        <w:ind w:left="4956" w:firstLine="708"/>
        <w:rPr>
          <w:rFonts w:ascii="Times New Roman" w:hAnsi="Times New Roman" w:cs="Times New Roman"/>
          <w:sz w:val="20"/>
        </w:rPr>
      </w:pPr>
      <w:r w:rsidRPr="00562295">
        <w:rPr>
          <w:rFonts w:ascii="Times New Roman" w:hAnsi="Times New Roman" w:cs="Times New Roman"/>
          <w:sz w:val="20"/>
        </w:rPr>
        <w:t>Załącznik Nr 2</w:t>
      </w:r>
    </w:p>
    <w:p w14:paraId="284FF22E" w14:textId="77777777" w:rsidR="004F7C1A" w:rsidRPr="00562295" w:rsidRDefault="004F7C1A" w:rsidP="004F7C1A">
      <w:pPr>
        <w:pStyle w:val="Bezodstpw"/>
        <w:ind w:left="4956" w:firstLine="708"/>
        <w:rPr>
          <w:rFonts w:ascii="Times New Roman" w:hAnsi="Times New Roman" w:cs="Times New Roman"/>
          <w:sz w:val="20"/>
        </w:rPr>
      </w:pPr>
      <w:r w:rsidRPr="00562295">
        <w:rPr>
          <w:rFonts w:ascii="Times New Roman" w:hAnsi="Times New Roman" w:cs="Times New Roman"/>
          <w:sz w:val="20"/>
        </w:rPr>
        <w:t>do Procedury zgłoszeń wewnętrznych</w:t>
      </w:r>
    </w:p>
    <w:p w14:paraId="1730BA95" w14:textId="77777777" w:rsidR="004F7C1A" w:rsidRPr="009B297A" w:rsidRDefault="004F7C1A" w:rsidP="004F7C1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Zgłoszenie wewnętrzne</w:t>
      </w:r>
    </w:p>
    <w:p w14:paraId="4372A55E" w14:textId="77777777" w:rsidR="004F7C1A" w:rsidRPr="009B297A" w:rsidRDefault="004F7C1A" w:rsidP="004F7C1A">
      <w:pPr>
        <w:pStyle w:val="Bezodstpw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804"/>
        <w:gridCol w:w="1258"/>
      </w:tblGrid>
      <w:tr w:rsidR="004F7C1A" w:rsidRPr="009B297A" w14:paraId="13F98377" w14:textId="77777777" w:rsidTr="00540D54">
        <w:trPr>
          <w:trHeight w:val="356"/>
        </w:trPr>
        <w:tc>
          <w:tcPr>
            <w:tcW w:w="5000" w:type="pct"/>
            <w:gridSpan w:val="2"/>
            <w:vAlign w:val="center"/>
          </w:tcPr>
          <w:p w14:paraId="203EECAE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</w:rPr>
              <w:t>Opis przedmiotu naruszenia prawa</w:t>
            </w:r>
          </w:p>
          <w:p w14:paraId="290A8769" w14:textId="77777777" w:rsidR="004F7C1A" w:rsidRPr="009B297A" w:rsidRDefault="004F7C1A" w:rsidP="00F07284">
            <w:pPr>
              <w:pStyle w:val="Bezodstpw"/>
              <w:rPr>
                <w:rFonts w:ascii="Times New Roman" w:hAnsi="Times New Roman" w:cs="Times New Roman"/>
                <w:b/>
                <w:sz w:val="24"/>
              </w:rPr>
            </w:pPr>
            <w:r w:rsidRPr="009B297A">
              <w:rPr>
                <w:rFonts w:ascii="Times New Roman" w:hAnsi="Times New Roman" w:cs="Times New Roman"/>
                <w:sz w:val="20"/>
                <w:szCs w:val="20"/>
              </w:rPr>
              <w:t>powinien zawierać m.in. datę i miejsce zdarzenia będącego podstawą zgłoszenia, opis przedmiotu naruszenia prawa (okoliczności tego zdarzenia, w przypadku naruszeń potencjalnych – uzasadnienie tego przypuszczenia, nieprawidłowości ze wskazaniem, jakie przepisy prawa zostały naruszone), sposób, w jaki uzyskano o nich wiedzę, wykaz osób mających związek z naruszeniem prawa lub ewentualnych świadków, dokumenty i inne środki dowodowe mogące potwierdzić wystąpienie faktów stanowiących podstawę zgłoszenia</w:t>
            </w:r>
          </w:p>
        </w:tc>
      </w:tr>
      <w:tr w:rsidR="004F7C1A" w:rsidRPr="009B297A" w14:paraId="205305D0" w14:textId="77777777" w:rsidTr="00540D54">
        <w:trPr>
          <w:trHeight w:val="1613"/>
        </w:trPr>
        <w:tc>
          <w:tcPr>
            <w:tcW w:w="5000" w:type="pct"/>
            <w:gridSpan w:val="2"/>
            <w:vAlign w:val="center"/>
          </w:tcPr>
          <w:p w14:paraId="6635282C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68DAA90C" w14:textId="77777777" w:rsidTr="00540D54">
        <w:trPr>
          <w:trHeight w:val="356"/>
        </w:trPr>
        <w:tc>
          <w:tcPr>
            <w:tcW w:w="5000" w:type="pct"/>
            <w:gridSpan w:val="2"/>
            <w:vAlign w:val="center"/>
          </w:tcPr>
          <w:p w14:paraId="2C12D0A2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</w:rPr>
              <w:t>Dane osobowe sygnalisty*</w:t>
            </w:r>
          </w:p>
        </w:tc>
      </w:tr>
      <w:tr w:rsidR="004F7C1A" w:rsidRPr="009B297A" w14:paraId="76FCC3FF" w14:textId="77777777" w:rsidTr="00540D54">
        <w:trPr>
          <w:trHeight w:val="686"/>
        </w:trPr>
        <w:tc>
          <w:tcPr>
            <w:tcW w:w="5000" w:type="pct"/>
            <w:gridSpan w:val="2"/>
            <w:vAlign w:val="center"/>
          </w:tcPr>
          <w:p w14:paraId="2794152A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3A289C27" w14:textId="77777777" w:rsidTr="00540D54">
        <w:trPr>
          <w:trHeight w:val="356"/>
        </w:trPr>
        <w:tc>
          <w:tcPr>
            <w:tcW w:w="5000" w:type="pct"/>
            <w:gridSpan w:val="2"/>
            <w:vAlign w:val="center"/>
          </w:tcPr>
          <w:p w14:paraId="59F80260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  <w:szCs w:val="24"/>
              </w:rPr>
              <w:t>Adres do kontaktu</w:t>
            </w:r>
            <w:r w:rsidRPr="009B29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B297A">
              <w:rPr>
                <w:rFonts w:ascii="Times New Roman" w:hAnsi="Times New Roman" w:cs="Times New Roman"/>
                <w:b/>
                <w:sz w:val="24"/>
                <w:szCs w:val="24"/>
              </w:rPr>
              <w:t>sygnalisty**</w:t>
            </w:r>
          </w:p>
          <w:p w14:paraId="1A7FF6B7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297A">
              <w:rPr>
                <w:rFonts w:ascii="Times New Roman" w:hAnsi="Times New Roman" w:cs="Times New Roman"/>
                <w:bCs/>
                <w:sz w:val="20"/>
                <w:szCs w:val="20"/>
              </w:rPr>
              <w:t>(korespondencyjny lub adres poczty elektronicznej)</w:t>
            </w:r>
          </w:p>
        </w:tc>
      </w:tr>
      <w:tr w:rsidR="004F7C1A" w:rsidRPr="009B297A" w14:paraId="4041052D" w14:textId="77777777" w:rsidTr="00540D54">
        <w:trPr>
          <w:trHeight w:val="785"/>
        </w:trPr>
        <w:tc>
          <w:tcPr>
            <w:tcW w:w="5000" w:type="pct"/>
            <w:gridSpan w:val="2"/>
            <w:vAlign w:val="center"/>
          </w:tcPr>
          <w:p w14:paraId="42FB5D8F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0663C06D" w14:textId="77777777" w:rsidTr="00540D54">
        <w:trPr>
          <w:trHeight w:val="356"/>
        </w:trPr>
        <w:tc>
          <w:tcPr>
            <w:tcW w:w="5000" w:type="pct"/>
            <w:gridSpan w:val="2"/>
            <w:vAlign w:val="center"/>
          </w:tcPr>
          <w:p w14:paraId="19705B1A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</w:rPr>
              <w:t>Dane osobowe osób pomagających w dokonaniu zgłoszenia wewnętrznego*</w:t>
            </w:r>
          </w:p>
        </w:tc>
      </w:tr>
      <w:tr w:rsidR="004F7C1A" w:rsidRPr="009B297A" w14:paraId="2E11E36B" w14:textId="77777777" w:rsidTr="00540D54">
        <w:trPr>
          <w:trHeight w:val="684"/>
        </w:trPr>
        <w:tc>
          <w:tcPr>
            <w:tcW w:w="5000" w:type="pct"/>
            <w:gridSpan w:val="2"/>
            <w:vAlign w:val="center"/>
          </w:tcPr>
          <w:p w14:paraId="3BD9D01E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7B337407" w14:textId="77777777" w:rsidTr="00540D54">
        <w:trPr>
          <w:trHeight w:val="400"/>
        </w:trPr>
        <w:tc>
          <w:tcPr>
            <w:tcW w:w="5000" w:type="pct"/>
            <w:gridSpan w:val="2"/>
            <w:vAlign w:val="center"/>
          </w:tcPr>
          <w:p w14:paraId="7F4E5583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</w:rPr>
              <w:t>Dane osobowe osoby, której dotyczy zgłoszenie wewnętrzne*</w:t>
            </w:r>
          </w:p>
        </w:tc>
      </w:tr>
      <w:tr w:rsidR="004F7C1A" w:rsidRPr="009B297A" w14:paraId="4921609E" w14:textId="77777777" w:rsidTr="00540D54">
        <w:trPr>
          <w:trHeight w:val="575"/>
        </w:trPr>
        <w:tc>
          <w:tcPr>
            <w:tcW w:w="5000" w:type="pct"/>
            <w:gridSpan w:val="2"/>
            <w:vAlign w:val="center"/>
          </w:tcPr>
          <w:p w14:paraId="7FF7310B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10FDF1E8" w14:textId="77777777" w:rsidTr="00540D54">
        <w:trPr>
          <w:trHeight w:val="356"/>
        </w:trPr>
        <w:tc>
          <w:tcPr>
            <w:tcW w:w="5000" w:type="pct"/>
            <w:gridSpan w:val="2"/>
            <w:vAlign w:val="center"/>
          </w:tcPr>
          <w:p w14:paraId="20845D59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</w:rPr>
              <w:t>Dodatkowe informacje</w:t>
            </w:r>
          </w:p>
        </w:tc>
      </w:tr>
      <w:tr w:rsidR="004F7C1A" w:rsidRPr="009B297A" w14:paraId="29588D07" w14:textId="77777777" w:rsidTr="00540D54">
        <w:trPr>
          <w:trHeight w:val="1003"/>
        </w:trPr>
        <w:tc>
          <w:tcPr>
            <w:tcW w:w="5000" w:type="pct"/>
            <w:gridSpan w:val="2"/>
            <w:vAlign w:val="center"/>
          </w:tcPr>
          <w:p w14:paraId="79360B33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077BD4D5" w14:textId="77777777" w:rsidTr="00540D54">
        <w:trPr>
          <w:trHeight w:val="387"/>
        </w:trPr>
        <w:tc>
          <w:tcPr>
            <w:tcW w:w="5000" w:type="pct"/>
            <w:gridSpan w:val="2"/>
            <w:vAlign w:val="center"/>
          </w:tcPr>
          <w:p w14:paraId="452715CB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</w:rPr>
              <w:t>Zgoda sygnalisty na ujawnienie danych osobowych</w:t>
            </w:r>
          </w:p>
        </w:tc>
      </w:tr>
      <w:tr w:rsidR="004F7C1A" w:rsidRPr="009B297A" w14:paraId="4FB9AC79" w14:textId="77777777" w:rsidTr="00540D54">
        <w:trPr>
          <w:trHeight w:val="408"/>
        </w:trPr>
        <w:tc>
          <w:tcPr>
            <w:tcW w:w="4306" w:type="pct"/>
            <w:vAlign w:val="center"/>
          </w:tcPr>
          <w:p w14:paraId="34A098D1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  <w:r w:rsidRPr="009B297A">
              <w:rPr>
                <w:rFonts w:ascii="Times New Roman" w:hAnsi="Times New Roman" w:cs="Times New Roman"/>
                <w:bCs/>
                <w:sz w:val="24"/>
              </w:rPr>
              <w:t>Wyrażam zgodę na ujawnienie moich danych osobowych</w:t>
            </w:r>
          </w:p>
        </w:tc>
        <w:tc>
          <w:tcPr>
            <w:tcW w:w="694" w:type="pct"/>
            <w:vAlign w:val="center"/>
          </w:tcPr>
          <w:p w14:paraId="10134E90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73FE8849" w14:textId="77777777" w:rsidTr="00540D54">
        <w:trPr>
          <w:trHeight w:val="414"/>
        </w:trPr>
        <w:tc>
          <w:tcPr>
            <w:tcW w:w="4306" w:type="pct"/>
            <w:vAlign w:val="center"/>
          </w:tcPr>
          <w:p w14:paraId="211A86B6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  <w:r w:rsidRPr="009B297A">
              <w:rPr>
                <w:rFonts w:ascii="Times New Roman" w:hAnsi="Times New Roman" w:cs="Times New Roman"/>
                <w:bCs/>
                <w:sz w:val="24"/>
              </w:rPr>
              <w:t>Nie wyrażam zgody na ujawnienie moich danych osobowych</w:t>
            </w:r>
          </w:p>
        </w:tc>
        <w:tc>
          <w:tcPr>
            <w:tcW w:w="694" w:type="pct"/>
            <w:vAlign w:val="center"/>
          </w:tcPr>
          <w:p w14:paraId="11AEA50C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06BF4AF0" w14:textId="1873797F" w:rsidR="004F7C1A" w:rsidRPr="009B297A" w:rsidRDefault="004F7C1A" w:rsidP="004F7C1A">
      <w:pPr>
        <w:pStyle w:val="Bezodstpw"/>
        <w:ind w:left="284" w:hanging="284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sz w:val="20"/>
        </w:rPr>
        <w:t>* dane niezbędne do identyfikacji tych osób, m.in. imię i nazwisko, stanowisko, miejsce pracy</w:t>
      </w:r>
      <w:r w:rsidR="00F07284">
        <w:rPr>
          <w:rFonts w:ascii="Times New Roman" w:hAnsi="Times New Roman" w:cs="Times New Roman"/>
          <w:sz w:val="20"/>
        </w:rPr>
        <w:t>;</w:t>
      </w:r>
    </w:p>
    <w:p w14:paraId="73AA9ABF" w14:textId="2108AB4B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b/>
          <w:sz w:val="20"/>
        </w:rPr>
        <w:t>**</w:t>
      </w:r>
      <w:r w:rsidRPr="009B297A">
        <w:rPr>
          <w:rFonts w:ascii="Times New Roman" w:hAnsi="Times New Roman" w:cs="Times New Roman"/>
          <w:sz w:val="20"/>
        </w:rPr>
        <w:t xml:space="preserve"> podanie danych jest nieobowiązkowe, ale ich niepodanie uniemożliwi przekazywanie informacji zwrotnych</w:t>
      </w:r>
      <w:r w:rsidR="00F07284">
        <w:rPr>
          <w:rFonts w:ascii="Times New Roman" w:hAnsi="Times New Roman" w:cs="Times New Roman"/>
          <w:sz w:val="20"/>
        </w:rPr>
        <w:t>;</w:t>
      </w:r>
    </w:p>
    <w:p w14:paraId="72FF8F1D" w14:textId="77777777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</w:p>
    <w:p w14:paraId="512243F2" w14:textId="77777777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b/>
          <w:sz w:val="20"/>
        </w:rPr>
        <w:t>………………………..………………………</w:t>
      </w:r>
      <w:r w:rsidRPr="009B297A">
        <w:rPr>
          <w:rFonts w:ascii="Times New Roman" w:hAnsi="Times New Roman" w:cs="Times New Roman"/>
          <w:b/>
          <w:sz w:val="20"/>
        </w:rPr>
        <w:tab/>
      </w:r>
      <w:r w:rsidRPr="009B297A">
        <w:rPr>
          <w:rFonts w:ascii="Times New Roman" w:hAnsi="Times New Roman" w:cs="Times New Roman"/>
          <w:b/>
          <w:sz w:val="20"/>
        </w:rPr>
        <w:tab/>
        <w:t>…………………………………………………….</w:t>
      </w:r>
    </w:p>
    <w:p w14:paraId="2A9570DC" w14:textId="70A6C2E7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bCs/>
          <w:sz w:val="20"/>
        </w:rPr>
        <w:t xml:space="preserve">     (miejsce i data sporządzenia zgłoszenia)</w:t>
      </w:r>
      <w:r w:rsidRPr="009B297A">
        <w:rPr>
          <w:rFonts w:ascii="Times New Roman" w:hAnsi="Times New Roman" w:cs="Times New Roman"/>
          <w:b/>
          <w:sz w:val="20"/>
        </w:rPr>
        <w:t xml:space="preserve"> </w:t>
      </w:r>
      <w:r w:rsidRPr="009B297A">
        <w:rPr>
          <w:rFonts w:ascii="Times New Roman" w:hAnsi="Times New Roman" w:cs="Times New Roman"/>
          <w:b/>
          <w:sz w:val="20"/>
        </w:rPr>
        <w:tab/>
      </w:r>
      <w:r w:rsidRPr="009B297A">
        <w:rPr>
          <w:rFonts w:ascii="Times New Roman" w:hAnsi="Times New Roman" w:cs="Times New Roman"/>
          <w:b/>
          <w:sz w:val="20"/>
        </w:rPr>
        <w:tab/>
      </w:r>
      <w:r w:rsidRPr="009B297A">
        <w:rPr>
          <w:rFonts w:ascii="Times New Roman" w:hAnsi="Times New Roman" w:cs="Times New Roman"/>
          <w:b/>
          <w:sz w:val="20"/>
        </w:rPr>
        <w:tab/>
      </w:r>
      <w:r w:rsidRPr="009B297A">
        <w:rPr>
          <w:rFonts w:ascii="Times New Roman" w:hAnsi="Times New Roman" w:cs="Times New Roman"/>
          <w:b/>
          <w:sz w:val="20"/>
        </w:rPr>
        <w:tab/>
      </w:r>
      <w:r w:rsidRPr="009B297A">
        <w:rPr>
          <w:rFonts w:ascii="Times New Roman" w:hAnsi="Times New Roman" w:cs="Times New Roman"/>
          <w:bCs/>
          <w:sz w:val="20"/>
        </w:rPr>
        <w:t xml:space="preserve">       </w:t>
      </w:r>
      <w:r w:rsidR="00F07284" w:rsidRPr="009B297A">
        <w:rPr>
          <w:rFonts w:ascii="Times New Roman" w:hAnsi="Times New Roman" w:cs="Times New Roman"/>
          <w:bCs/>
          <w:sz w:val="20"/>
        </w:rPr>
        <w:t xml:space="preserve">  (</w:t>
      </w:r>
      <w:r w:rsidRPr="009B297A">
        <w:rPr>
          <w:rFonts w:ascii="Times New Roman" w:hAnsi="Times New Roman" w:cs="Times New Roman"/>
          <w:bCs/>
          <w:sz w:val="20"/>
        </w:rPr>
        <w:t>podpis sygnalisty)</w:t>
      </w:r>
    </w:p>
    <w:p w14:paraId="42176883" w14:textId="77777777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</w:p>
    <w:p w14:paraId="17113319" w14:textId="77777777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b/>
          <w:sz w:val="20"/>
        </w:rPr>
        <w:t>Pouczenie</w:t>
      </w:r>
    </w:p>
    <w:p w14:paraId="09E200D4" w14:textId="060BD2CE" w:rsidR="004F7C1A" w:rsidRDefault="004F7C1A" w:rsidP="00F07284">
      <w:pPr>
        <w:pStyle w:val="Bezodstpw"/>
        <w:rPr>
          <w:rFonts w:ascii="Times New Roman" w:hAnsi="Times New Roman" w:cs="Times New Roman"/>
          <w:sz w:val="20"/>
        </w:rPr>
      </w:pPr>
      <w:r w:rsidRPr="009B297A">
        <w:rPr>
          <w:rFonts w:ascii="Times New Roman" w:hAnsi="Times New Roman" w:cs="Times New Roman"/>
          <w:sz w:val="20"/>
        </w:rPr>
        <w:t>Zgodnie z art. 57 ustawy z dnia 14 czerwca 2024 r. o ochronie sygnalistów (Dz.U. z 2024, poz. 928), kto dokonuje zgłoszenia lub ujawnienia publicznego wiedząc, że do naruszenia prawa nie doszło, podlega grzywnie, karze ograniczenia wolności albo pozbawienia wolności do lat 2.</w:t>
      </w:r>
    </w:p>
    <w:p w14:paraId="6BAD3E2C" w14:textId="77777777" w:rsidR="00562295" w:rsidRDefault="00562295" w:rsidP="00EF6F3D">
      <w:pPr>
        <w:spacing w:before="120"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9F953" w14:textId="7036FF63" w:rsidR="00EF6F3D" w:rsidRDefault="00562295" w:rsidP="00EF6F3D">
      <w:pPr>
        <w:spacing w:before="12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K</w:t>
      </w:r>
      <w:r w:rsidR="00EF6F3D">
        <w:rPr>
          <w:rFonts w:ascii="Times New Roman" w:hAnsi="Times New Roman" w:cs="Times New Roman"/>
          <w:b/>
          <w:bCs/>
          <w:sz w:val="24"/>
          <w:szCs w:val="24"/>
        </w:rPr>
        <w:t>lauzula informacyjna z art. 13 RODO</w:t>
      </w:r>
    </w:p>
    <w:p w14:paraId="0FF9F34F" w14:textId="09F9A967" w:rsidR="005D526E" w:rsidRPr="00EF6F3D" w:rsidRDefault="00EF6F3D" w:rsidP="00EF6F3D">
      <w:pPr>
        <w:spacing w:before="12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Wypełniając obowiązek wynikający</w:t>
      </w:r>
      <w:r w:rsidR="005D526E" w:rsidRPr="009B297A">
        <w:rPr>
          <w:rFonts w:ascii="Times New Roman" w:eastAsia="Calibri" w:hAnsi="Times New Roman" w:cs="Times New Roman"/>
          <w:sz w:val="24"/>
          <w:szCs w:val="24"/>
        </w:rPr>
        <w:t xml:space="preserve"> z art. 13 ust. 1 i 2 </w:t>
      </w:r>
      <w:r>
        <w:rPr>
          <w:rFonts w:ascii="Times New Roman" w:hAnsi="Times New Roman"/>
          <w:color w:val="000000"/>
          <w:sz w:val="24"/>
          <w:szCs w:val="24"/>
        </w:rPr>
        <w:t>rozporządzenia</w:t>
      </w:r>
      <w:r w:rsidRPr="00076290">
        <w:rPr>
          <w:rFonts w:ascii="Times New Roman" w:hAnsi="Times New Roman"/>
          <w:color w:val="000000"/>
          <w:sz w:val="24"/>
          <w:szCs w:val="24"/>
        </w:rPr>
        <w:t xml:space="preserve"> Parlamentu Europejskiego i Rady (UE) 2016/679 z dnia 27 kwietnia 2016 r. w sprawie ochrony osób fizycznych w związku z przetwarzaniem danych osobowych i w sprawie swobodnego przepływu takich danych oraz uchylenia dyrektywy 95/46/WE (ogólne rozporządzenie o ochronie </w:t>
      </w:r>
      <w:r w:rsidRPr="006E2AD5">
        <w:rPr>
          <w:rFonts w:ascii="Times New Roman" w:hAnsi="Times New Roman"/>
          <w:color w:val="000000"/>
          <w:sz w:val="24"/>
          <w:szCs w:val="24"/>
        </w:rPr>
        <w:t xml:space="preserve">danych (Dz. Urz. UE L 2016, 119, str. 1, Dz. Urz. UE L 2018, 127, str. 2 oraz </w:t>
      </w:r>
      <w:r w:rsidRPr="006E2AD5">
        <w:rPr>
          <w:rFonts w:ascii="Times New Roman" w:hAnsi="Times New Roman"/>
          <w:bCs/>
          <w:color w:val="000000"/>
          <w:sz w:val="24"/>
          <w:szCs w:val="24"/>
        </w:rPr>
        <w:t>Dz. Urz. UE L 2021, 74, str. 35)</w:t>
      </w:r>
      <w:r w:rsidRPr="000762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76290">
        <w:rPr>
          <w:rFonts w:ascii="Times New Roman" w:hAnsi="Times New Roman"/>
          <w:i/>
          <w:iCs/>
          <w:color w:val="000000"/>
          <w:sz w:val="24"/>
          <w:szCs w:val="24"/>
        </w:rPr>
        <w:t>– (w skrócie zwane „RODO”)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EF6F3D">
        <w:rPr>
          <w:rFonts w:ascii="Times New Roman" w:hAnsi="Times New Roman"/>
          <w:iCs/>
          <w:color w:val="000000"/>
          <w:sz w:val="24"/>
          <w:szCs w:val="24"/>
        </w:rPr>
        <w:t xml:space="preserve">uprzejmie </w:t>
      </w:r>
      <w:r w:rsidR="005D526E" w:rsidRPr="009B297A">
        <w:rPr>
          <w:rFonts w:ascii="Times New Roman" w:eastAsia="Calibri" w:hAnsi="Times New Roman" w:cs="Times New Roman"/>
          <w:sz w:val="24"/>
          <w:szCs w:val="24"/>
        </w:rPr>
        <w:t>informuję, że:</w:t>
      </w:r>
    </w:p>
    <w:p w14:paraId="63EEDD7C" w14:textId="77777777" w:rsidR="00EF6F3D" w:rsidRPr="00EF6F3D" w:rsidRDefault="00EF6F3D" w:rsidP="00EF6F3D">
      <w:pPr>
        <w:pStyle w:val="Akapitzlist"/>
        <w:numPr>
          <w:ilvl w:val="0"/>
          <w:numId w:val="1"/>
        </w:numPr>
        <w:spacing w:before="12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53F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Pana/Pani danych osobowych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Centrum Usług Informatycznych w Białymstoku </w:t>
      </w:r>
      <w:r w:rsidRPr="00253F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siedzibą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Białymstoku, ul. Warszawska 13 lok. 7 U, 15-062 Białystok, reprezentowane przez Dyrektora  Centrum Usług Informatycznych w Białymstoku.</w:t>
      </w:r>
    </w:p>
    <w:p w14:paraId="7BE9316F" w14:textId="2BA4871E" w:rsidR="005D526E" w:rsidRPr="00EF6F3D" w:rsidRDefault="005D526E" w:rsidP="00EF6F3D">
      <w:pPr>
        <w:pStyle w:val="Akapitzlist"/>
        <w:numPr>
          <w:ilvl w:val="0"/>
          <w:numId w:val="1"/>
        </w:numPr>
        <w:spacing w:before="12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F6F3D">
        <w:rPr>
          <w:rFonts w:ascii="Times New Roman" w:hAnsi="Times New Roman" w:cs="Times New Roman"/>
          <w:sz w:val="24"/>
          <w:szCs w:val="24"/>
        </w:rPr>
        <w:t xml:space="preserve">W </w:t>
      </w:r>
      <w:r w:rsidR="00EF6F3D" w:rsidRPr="00EF6F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sprawach dotyczących ochrony danych osobowych został powołany Inspektor Ochrony Danych, z którym można kontaktować się za pośrednictwem danych kontaktowych Centrum Usług Informatycznych w Białymstoku: ul. Warszawska 13 lok. 7 U, 15-062 Białystok lub mailowo przesyłając korespondencję na adres e- mail: </w:t>
      </w:r>
      <w:hyperlink r:id="rId5" w:history="1">
        <w:r w:rsidR="00EF6F3D" w:rsidRPr="00EF6F3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iod@cui.bialystok.pl</w:t>
        </w:r>
      </w:hyperlink>
      <w:r w:rsidR="00EF6F3D" w:rsidRPr="00EF6F3D">
        <w:rPr>
          <w:rFonts w:ascii="Times New Roman" w:eastAsia="Times New Roman" w:hAnsi="Times New Roman" w:cs="Times New Roman"/>
          <w:sz w:val="24"/>
          <w:szCs w:val="24"/>
          <w:lang w:eastAsia="pl-PL"/>
        </w:rPr>
        <w:t>, telefonicznie: 85 869 6283.</w:t>
      </w:r>
    </w:p>
    <w:p w14:paraId="3C1A675D" w14:textId="677F1591" w:rsidR="005D526E" w:rsidRPr="009B297A" w:rsidRDefault="005D526E" w:rsidP="00F07284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Pani/Pana dane osobowe są </w:t>
      </w:r>
      <w:r w:rsidR="00EF6F3D">
        <w:rPr>
          <w:rFonts w:ascii="Times New Roman" w:hAnsi="Times New Roman" w:cs="Times New Roman"/>
          <w:sz w:val="24"/>
          <w:szCs w:val="24"/>
        </w:rPr>
        <w:t xml:space="preserve">przetwarzane </w:t>
      </w:r>
      <w:r w:rsidRPr="009B297A">
        <w:rPr>
          <w:rFonts w:ascii="Times New Roman" w:hAnsi="Times New Roman" w:cs="Times New Roman"/>
          <w:sz w:val="24"/>
          <w:szCs w:val="24"/>
        </w:rPr>
        <w:t>w celu przyjęcia zgłoszenia</w:t>
      </w:r>
      <w:r w:rsidR="00EF6F3D">
        <w:rPr>
          <w:rFonts w:ascii="Times New Roman" w:hAnsi="Times New Roman" w:cs="Times New Roman"/>
          <w:sz w:val="24"/>
          <w:szCs w:val="24"/>
        </w:rPr>
        <w:t xml:space="preserve"> naruszenia prawa</w:t>
      </w:r>
      <w:r w:rsidRPr="009B297A">
        <w:rPr>
          <w:rFonts w:ascii="Times New Roman" w:hAnsi="Times New Roman" w:cs="Times New Roman"/>
          <w:sz w:val="24"/>
          <w:szCs w:val="24"/>
        </w:rPr>
        <w:t>, podjęcia działań następczych oraz prowadzenia rejestru zgłoszeń, na podstawie art. 6 ust. 1 lit. c) RODO</w:t>
      </w:r>
      <w:r w:rsidR="00EF6F3D">
        <w:rPr>
          <w:rFonts w:ascii="Times New Roman" w:hAnsi="Times New Roman" w:cs="Times New Roman"/>
          <w:sz w:val="24"/>
          <w:szCs w:val="24"/>
        </w:rPr>
        <w:t xml:space="preserve"> oraz ustawy </w:t>
      </w:r>
      <w:r w:rsidRPr="009B297A">
        <w:rPr>
          <w:rFonts w:ascii="Times New Roman" w:hAnsi="Times New Roman" w:cs="Times New Roman"/>
          <w:sz w:val="24"/>
          <w:szCs w:val="24"/>
        </w:rPr>
        <w:t>z dnia 14 czerwca 2024 r. o ochronie sygnalistów.</w:t>
      </w:r>
    </w:p>
    <w:p w14:paraId="5BFC24E3" w14:textId="6DEF4D54" w:rsidR="005D526E" w:rsidRPr="009B297A" w:rsidRDefault="005D526E" w:rsidP="00F07284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Pani/Pana dane nie będą udostępniane </w:t>
      </w:r>
      <w:r w:rsidR="00EF6F3D">
        <w:rPr>
          <w:rFonts w:ascii="Times New Roman" w:hAnsi="Times New Roman" w:cs="Times New Roman"/>
          <w:sz w:val="24"/>
          <w:szCs w:val="24"/>
        </w:rPr>
        <w:t xml:space="preserve">podmiotom innym niż upoważnionym </w:t>
      </w:r>
      <w:r w:rsidRPr="009B297A">
        <w:rPr>
          <w:rFonts w:ascii="Times New Roman" w:hAnsi="Times New Roman" w:cs="Times New Roman"/>
          <w:sz w:val="24"/>
          <w:szCs w:val="24"/>
        </w:rPr>
        <w:t>na podstawie przepisów prawa, w szczególności ujawnienie danych może nastąpić w przypadku, gdy jest koniecznym i proporcjonalnym obowiązkiem wynikającym z przepisów prawa w związku z postępowaniami wyjaśniającymi prowadzonymi przez organy publiczne lub postępowaniami przygotowawczymi lub sądowymi prowadzonymi przez sądy, w tym w celu zagwarantowania prawa do obrony przysługującej osobie, której dotyczy zgłoszenie. Przed dokonaniem ujawnienia właściwy organ lub sąd powiadomi o tym sygnalistę. Ponadto, dostęp do danych mogą mieć podmioty, którym dane zostały powierzone do przetwarzania, np. w zakresie zapewnienia obsługi informatycznej</w:t>
      </w:r>
      <w:r w:rsidR="00EF6F3D">
        <w:rPr>
          <w:rFonts w:ascii="Times New Roman" w:hAnsi="Times New Roman" w:cs="Times New Roman"/>
          <w:sz w:val="24"/>
          <w:szCs w:val="24"/>
        </w:rPr>
        <w:t xml:space="preserve"> zgłoszenia</w:t>
      </w:r>
      <w:r w:rsidRPr="009B297A">
        <w:rPr>
          <w:rFonts w:ascii="Times New Roman" w:hAnsi="Times New Roman" w:cs="Times New Roman"/>
          <w:sz w:val="24"/>
          <w:szCs w:val="24"/>
        </w:rPr>
        <w:t>.</w:t>
      </w:r>
    </w:p>
    <w:p w14:paraId="73200AF4" w14:textId="0528D3FE" w:rsidR="005D526E" w:rsidRPr="009B297A" w:rsidRDefault="005D526E" w:rsidP="00F07284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Dane osobowe przetwarzane w związku z przyjęciem zgłoszenia, prowadzeniem rejestru zgłoszeń, podjęciem działań następczych oraz dokumenty związane z tym zgłoszeniem, będą przechowywane przez okres 3 lat </w:t>
      </w:r>
      <w:r w:rsidR="00EF6F3D">
        <w:rPr>
          <w:rFonts w:ascii="Times New Roman" w:hAnsi="Times New Roman" w:cs="Times New Roman"/>
          <w:sz w:val="24"/>
          <w:szCs w:val="24"/>
        </w:rPr>
        <w:t xml:space="preserve">od zakończenia </w:t>
      </w:r>
      <w:r w:rsidRPr="009B297A">
        <w:rPr>
          <w:rFonts w:ascii="Times New Roman" w:hAnsi="Times New Roman" w:cs="Times New Roman"/>
          <w:sz w:val="24"/>
          <w:szCs w:val="24"/>
        </w:rPr>
        <w:t>roku kalendarzowego, w którym przekazano zgłoszenie lub zakończono działania następcze, lub po zakończeniu postępowań zainicjowanych tymi działaniami. Po tym okresie dane osobowe zostaną usunięte, a dokumenty związane ze zgłoszeniem zostaną zniszczone.</w:t>
      </w:r>
    </w:p>
    <w:p w14:paraId="2F512176" w14:textId="77777777" w:rsidR="005D526E" w:rsidRPr="009B297A" w:rsidRDefault="005D526E" w:rsidP="00F07284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Dane osobowe nie podlegają usunięciu, a dokumenty związane ze zgłoszeniem - zniszczeniu w przypadku, gdy dokumenty związane ze zgłoszeniem stanowią część akt postępowań przygotowawczych lub spraw sądowych lub sądowo-administracyjnych.</w:t>
      </w:r>
    </w:p>
    <w:p w14:paraId="1DA2DC0D" w14:textId="69FB6909" w:rsidR="005D526E" w:rsidRPr="00EF6F3D" w:rsidRDefault="00EF6F3D" w:rsidP="00BD24D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6F3D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p</w:t>
      </w:r>
      <w:r w:rsidR="005D526E" w:rsidRPr="00EF6F3D">
        <w:rPr>
          <w:rFonts w:ascii="Times New Roman" w:hAnsi="Times New Roman" w:cs="Times New Roman"/>
          <w:sz w:val="24"/>
          <w:szCs w:val="24"/>
        </w:rPr>
        <w:t>rzysługuje Pani/Panu prawo dostępu do własnych danych, sprostowania</w:t>
      </w:r>
      <w:r w:rsidRPr="00EF6F3D">
        <w:rPr>
          <w:rFonts w:ascii="Times New Roman" w:hAnsi="Times New Roman" w:cs="Times New Roman"/>
          <w:sz w:val="24"/>
          <w:szCs w:val="24"/>
        </w:rPr>
        <w:t xml:space="preserve">, usunięcia danych, </w:t>
      </w:r>
      <w:r w:rsidR="005D526E" w:rsidRPr="00EF6F3D">
        <w:rPr>
          <w:rFonts w:ascii="Times New Roman" w:hAnsi="Times New Roman" w:cs="Times New Roman"/>
          <w:sz w:val="24"/>
          <w:szCs w:val="24"/>
        </w:rPr>
        <w:t>og</w:t>
      </w:r>
      <w:r>
        <w:rPr>
          <w:rFonts w:ascii="Times New Roman" w:hAnsi="Times New Roman" w:cs="Times New Roman"/>
          <w:sz w:val="24"/>
          <w:szCs w:val="24"/>
        </w:rPr>
        <w:t xml:space="preserve">raniczenia przetwarzania lub wniesienia sprzeciwu wobec </w:t>
      </w:r>
      <w:r w:rsidR="00562295">
        <w:rPr>
          <w:rFonts w:ascii="Times New Roman" w:hAnsi="Times New Roman" w:cs="Times New Roman"/>
          <w:sz w:val="24"/>
          <w:szCs w:val="24"/>
        </w:rPr>
        <w:t>przetwarzania</w:t>
      </w:r>
      <w:r w:rsidR="005D526E" w:rsidRPr="00EF6F3D">
        <w:rPr>
          <w:rFonts w:ascii="Times New Roman" w:hAnsi="Times New Roman" w:cs="Times New Roman"/>
          <w:sz w:val="24"/>
          <w:szCs w:val="24"/>
        </w:rPr>
        <w:t>.</w:t>
      </w:r>
    </w:p>
    <w:p w14:paraId="0BE09E7D" w14:textId="77777777" w:rsidR="005D526E" w:rsidRPr="009B297A" w:rsidRDefault="005D526E" w:rsidP="00F07284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Przysługuje Pani/Panu prawo wniesienia skargi do organu nadzorczego, którym jest Prezes Urzędu Ochrony Danych.</w:t>
      </w:r>
    </w:p>
    <w:p w14:paraId="432CEAFD" w14:textId="35441B52" w:rsidR="005D526E" w:rsidRPr="009B297A" w:rsidRDefault="005D526E" w:rsidP="00F07284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bookmarkStart w:id="0" w:name="_Hlk172712095"/>
      <w:r w:rsidRPr="009B297A">
        <w:rPr>
          <w:rFonts w:ascii="Times New Roman" w:hAnsi="Times New Roman" w:cs="Times New Roman"/>
          <w:sz w:val="24"/>
          <w:szCs w:val="24"/>
        </w:rPr>
        <w:t xml:space="preserve">Podanie danych osobowych </w:t>
      </w:r>
      <w:r w:rsidR="00562295">
        <w:rPr>
          <w:rFonts w:ascii="Times New Roman" w:hAnsi="Times New Roman" w:cs="Times New Roman"/>
          <w:sz w:val="24"/>
          <w:szCs w:val="24"/>
        </w:rPr>
        <w:t>wynika z przepisów ustawy</w:t>
      </w:r>
      <w:r w:rsidRPr="009B297A">
        <w:rPr>
          <w:rFonts w:ascii="Times New Roman" w:hAnsi="Times New Roman" w:cs="Times New Roman"/>
          <w:sz w:val="24"/>
          <w:szCs w:val="24"/>
        </w:rPr>
        <w:t xml:space="preserve">, a ich niepodanie </w:t>
      </w:r>
      <w:r w:rsidR="00562295">
        <w:rPr>
          <w:rFonts w:ascii="Times New Roman" w:hAnsi="Times New Roman" w:cs="Times New Roman"/>
          <w:sz w:val="24"/>
          <w:szCs w:val="24"/>
        </w:rPr>
        <w:t xml:space="preserve">uniemożliwi rozpatrzenie zgłoszenia. </w:t>
      </w:r>
      <w:bookmarkEnd w:id="0"/>
    </w:p>
    <w:p w14:paraId="0EA2EE73" w14:textId="499C9991" w:rsidR="005D526E" w:rsidRPr="00E0329D" w:rsidRDefault="005D526E" w:rsidP="00F07284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Dane nie będą podlegały zautomatyzowanemu podejmowaniu decyzji, w tym profilowaniu.</w:t>
      </w:r>
    </w:p>
    <w:p w14:paraId="41D19FE5" w14:textId="77777777" w:rsidR="00E0329D" w:rsidRPr="00E0329D" w:rsidRDefault="00E0329D" w:rsidP="00E0329D">
      <w:pPr>
        <w:spacing w:after="0" w:line="240" w:lineRule="auto"/>
        <w:ind w:left="5664" w:firstLine="708"/>
        <w:jc w:val="left"/>
        <w:rPr>
          <w:rFonts w:ascii="Times New Roman" w:hAnsi="Times New Roman" w:cs="Times New Roman"/>
          <w:sz w:val="20"/>
          <w:szCs w:val="20"/>
        </w:rPr>
      </w:pPr>
      <w:r w:rsidRPr="00E0329D">
        <w:rPr>
          <w:rFonts w:ascii="Times New Roman" w:hAnsi="Times New Roman" w:cs="Times New Roman"/>
          <w:sz w:val="20"/>
          <w:szCs w:val="20"/>
        </w:rPr>
        <w:t xml:space="preserve">        Dyrektor</w:t>
      </w:r>
    </w:p>
    <w:p w14:paraId="21EFF54D" w14:textId="77777777" w:rsidR="00E0329D" w:rsidRPr="00E0329D" w:rsidRDefault="00E0329D" w:rsidP="00E0329D">
      <w:pPr>
        <w:spacing w:after="0" w:line="240" w:lineRule="auto"/>
        <w:ind w:left="4956" w:firstLine="708"/>
        <w:jc w:val="left"/>
        <w:rPr>
          <w:rFonts w:ascii="Times New Roman" w:hAnsi="Times New Roman" w:cs="Times New Roman"/>
          <w:sz w:val="20"/>
          <w:szCs w:val="20"/>
        </w:rPr>
      </w:pPr>
      <w:r w:rsidRPr="00E0329D">
        <w:rPr>
          <w:rFonts w:ascii="Times New Roman" w:hAnsi="Times New Roman" w:cs="Times New Roman"/>
          <w:sz w:val="20"/>
          <w:szCs w:val="20"/>
        </w:rPr>
        <w:t xml:space="preserve">Centrum Usług Informatycznych </w:t>
      </w:r>
    </w:p>
    <w:p w14:paraId="2698788D" w14:textId="296ED4AB" w:rsidR="00E0329D" w:rsidRPr="00E0329D" w:rsidRDefault="00E0329D" w:rsidP="00E0329D">
      <w:pPr>
        <w:spacing w:after="0" w:line="240" w:lineRule="auto"/>
        <w:ind w:left="5664" w:firstLine="708"/>
        <w:jc w:val="left"/>
        <w:rPr>
          <w:rFonts w:ascii="Times New Roman" w:hAnsi="Times New Roman" w:cs="Times New Roman"/>
          <w:sz w:val="20"/>
          <w:szCs w:val="20"/>
        </w:rPr>
      </w:pPr>
      <w:r w:rsidRPr="00E0329D">
        <w:rPr>
          <w:rFonts w:ascii="Times New Roman" w:hAnsi="Times New Roman" w:cs="Times New Roman"/>
          <w:sz w:val="20"/>
          <w:szCs w:val="20"/>
        </w:rPr>
        <w:t xml:space="preserve">   w Białymstoku</w:t>
      </w:r>
    </w:p>
    <w:p w14:paraId="471873A7" w14:textId="56E65450" w:rsidR="00CC48C7" w:rsidRPr="00E0329D" w:rsidRDefault="00E0329D" w:rsidP="00E0329D">
      <w:pPr>
        <w:spacing w:after="0" w:line="240" w:lineRule="auto"/>
        <w:ind w:left="5664"/>
        <w:jc w:val="left"/>
        <w:rPr>
          <w:rFonts w:ascii="Times New Roman" w:hAnsi="Times New Roman" w:cs="Times New Roman"/>
          <w:sz w:val="20"/>
          <w:szCs w:val="20"/>
        </w:rPr>
      </w:pPr>
      <w:r w:rsidRPr="00E0329D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E0329D">
        <w:rPr>
          <w:rFonts w:ascii="Times New Roman" w:hAnsi="Times New Roman" w:cs="Times New Roman"/>
          <w:sz w:val="20"/>
          <w:szCs w:val="20"/>
        </w:rPr>
        <w:t xml:space="preserve">Piotr Szymon Komarnicki </w:t>
      </w:r>
      <w:bookmarkStart w:id="1" w:name="_GoBack"/>
      <w:bookmarkEnd w:id="1"/>
    </w:p>
    <w:sectPr w:rsidR="00CC48C7" w:rsidRPr="00E03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44B39"/>
    <w:multiLevelType w:val="hybridMultilevel"/>
    <w:tmpl w:val="EAA67B2C"/>
    <w:lvl w:ilvl="0" w:tplc="59AEE9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E365BBE"/>
    <w:multiLevelType w:val="hybridMultilevel"/>
    <w:tmpl w:val="A89275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F5"/>
    <w:rsid w:val="00191079"/>
    <w:rsid w:val="004244F2"/>
    <w:rsid w:val="004F7C1A"/>
    <w:rsid w:val="00562295"/>
    <w:rsid w:val="005D526E"/>
    <w:rsid w:val="00763B2F"/>
    <w:rsid w:val="00773DAE"/>
    <w:rsid w:val="00CC48C7"/>
    <w:rsid w:val="00E01CF5"/>
    <w:rsid w:val="00E0329D"/>
    <w:rsid w:val="00EF6F3D"/>
    <w:rsid w:val="00F0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5C1E"/>
  <w15:chartTrackingRefBased/>
  <w15:docId w15:val="{397ADD16-7738-45FD-9A8C-4CE5C4F05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7C1A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F7C1A"/>
    <w:pPr>
      <w:spacing w:after="0" w:line="240" w:lineRule="auto"/>
      <w:jc w:val="both"/>
    </w:pPr>
    <w:rPr>
      <w:rFonts w:eastAsiaTheme="minorEastAsia"/>
    </w:rPr>
  </w:style>
  <w:style w:type="table" w:styleId="Tabela-Siatka">
    <w:name w:val="Table Grid"/>
    <w:basedOn w:val="Standardowy"/>
    <w:uiPriority w:val="39"/>
    <w:rsid w:val="004F7C1A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D526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D52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2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ui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Konopka</dc:creator>
  <cp:keywords/>
  <dc:description/>
  <cp:lastModifiedBy>Aneta Kuberska</cp:lastModifiedBy>
  <cp:revision>3</cp:revision>
  <dcterms:created xsi:type="dcterms:W3CDTF">2024-09-20T07:27:00Z</dcterms:created>
  <dcterms:modified xsi:type="dcterms:W3CDTF">2024-09-25T12:32:00Z</dcterms:modified>
</cp:coreProperties>
</file>