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C324C" w14:textId="77777777" w:rsidR="00921515" w:rsidRPr="00565C47" w:rsidRDefault="00921515" w:rsidP="00576DE4">
      <w:pPr>
        <w:pStyle w:val="Bezodstpw"/>
        <w:ind w:left="4248" w:firstLine="708"/>
        <w:rPr>
          <w:rFonts w:ascii="Times New Roman" w:hAnsi="Times New Roman" w:cs="Times New Roman"/>
        </w:rPr>
      </w:pPr>
      <w:r w:rsidRPr="00565C47">
        <w:rPr>
          <w:rFonts w:ascii="Times New Roman" w:hAnsi="Times New Roman" w:cs="Times New Roman"/>
        </w:rPr>
        <w:t>Załącznik Nr 1</w:t>
      </w:r>
    </w:p>
    <w:p w14:paraId="5F625B02" w14:textId="607B59A3" w:rsidR="00921515" w:rsidRPr="00565C47" w:rsidRDefault="00921515" w:rsidP="00576DE4">
      <w:pPr>
        <w:pStyle w:val="Bezodstpw"/>
        <w:ind w:left="4956"/>
        <w:rPr>
          <w:rFonts w:ascii="Times New Roman" w:hAnsi="Times New Roman" w:cs="Times New Roman"/>
        </w:rPr>
      </w:pPr>
      <w:r w:rsidRPr="00565C47">
        <w:rPr>
          <w:rFonts w:ascii="Times New Roman" w:hAnsi="Times New Roman" w:cs="Times New Roman"/>
        </w:rPr>
        <w:t xml:space="preserve">do zarządzenia Nr </w:t>
      </w:r>
      <w:r w:rsidR="00765315">
        <w:rPr>
          <w:rFonts w:ascii="Times New Roman" w:hAnsi="Times New Roman" w:cs="Times New Roman"/>
        </w:rPr>
        <w:t>7</w:t>
      </w:r>
      <w:r w:rsidR="009B6BDC" w:rsidRPr="00565C47">
        <w:rPr>
          <w:rFonts w:ascii="Times New Roman" w:hAnsi="Times New Roman" w:cs="Times New Roman"/>
        </w:rPr>
        <w:t>/</w:t>
      </w:r>
      <w:r w:rsidRPr="00565C47">
        <w:rPr>
          <w:rFonts w:ascii="Times New Roman" w:hAnsi="Times New Roman" w:cs="Times New Roman"/>
        </w:rPr>
        <w:t>24</w:t>
      </w:r>
    </w:p>
    <w:p w14:paraId="4521CEC0" w14:textId="63456EE6" w:rsidR="009B6BDC" w:rsidRPr="00565C47" w:rsidRDefault="009B6BDC" w:rsidP="00576DE4">
      <w:pPr>
        <w:pStyle w:val="Bezodstpw"/>
        <w:ind w:left="4956"/>
        <w:rPr>
          <w:rFonts w:ascii="Times New Roman" w:hAnsi="Times New Roman" w:cs="Times New Roman"/>
        </w:rPr>
      </w:pPr>
      <w:r w:rsidRPr="00565C47">
        <w:rPr>
          <w:rFonts w:ascii="Times New Roman" w:hAnsi="Times New Roman" w:cs="Times New Roman"/>
        </w:rPr>
        <w:t>Dyrektora Centrum Usług Informatycznych</w:t>
      </w:r>
    </w:p>
    <w:p w14:paraId="5B4A4DEA" w14:textId="79BC4D9C" w:rsidR="00921515" w:rsidRPr="00565C47" w:rsidRDefault="009B6BDC" w:rsidP="00576DE4">
      <w:pPr>
        <w:pStyle w:val="Bezodstpw"/>
        <w:ind w:left="4248" w:firstLine="708"/>
        <w:rPr>
          <w:rFonts w:ascii="Times New Roman" w:hAnsi="Times New Roman" w:cs="Times New Roman"/>
        </w:rPr>
      </w:pPr>
      <w:r w:rsidRPr="00565C47">
        <w:rPr>
          <w:rFonts w:ascii="Times New Roman" w:hAnsi="Times New Roman" w:cs="Times New Roman"/>
        </w:rPr>
        <w:t xml:space="preserve">w Białymstoku </w:t>
      </w:r>
    </w:p>
    <w:p w14:paraId="492B3555" w14:textId="064ABD96" w:rsidR="00BB3CF7" w:rsidRPr="00796186" w:rsidRDefault="00921515" w:rsidP="00796186">
      <w:pPr>
        <w:pStyle w:val="Bezodstpw"/>
        <w:ind w:left="4248" w:firstLine="708"/>
        <w:rPr>
          <w:rFonts w:ascii="Times New Roman" w:hAnsi="Times New Roman" w:cs="Times New Roman"/>
        </w:rPr>
      </w:pPr>
      <w:r w:rsidRPr="00565C47">
        <w:rPr>
          <w:rFonts w:ascii="Times New Roman" w:hAnsi="Times New Roman" w:cs="Times New Roman"/>
        </w:rPr>
        <w:t xml:space="preserve">z dnia </w:t>
      </w:r>
      <w:r w:rsidR="00765315">
        <w:rPr>
          <w:rFonts w:ascii="Times New Roman" w:hAnsi="Times New Roman" w:cs="Times New Roman"/>
        </w:rPr>
        <w:t xml:space="preserve">25 </w:t>
      </w:r>
      <w:r w:rsidRPr="00565C47">
        <w:rPr>
          <w:rFonts w:ascii="Times New Roman" w:hAnsi="Times New Roman" w:cs="Times New Roman"/>
        </w:rPr>
        <w:t>września 2024 r.</w:t>
      </w:r>
    </w:p>
    <w:p w14:paraId="29E7B5BA" w14:textId="68615BDC" w:rsidR="00796186" w:rsidRDefault="00796186" w:rsidP="000D5637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14:paraId="02B8D030" w14:textId="12BF1888" w:rsidR="00796186" w:rsidRPr="00796186" w:rsidRDefault="00765315" w:rsidP="00796186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PROCEDURA ZGŁOSZEŃ WEWNĘTRZNYCH</w:t>
      </w:r>
    </w:p>
    <w:p w14:paraId="0345059C" w14:textId="18063836" w:rsidR="00921515" w:rsidRPr="009B297A" w:rsidRDefault="00565C47" w:rsidP="001D31D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</w:t>
      </w:r>
      <w:r w:rsidR="00921515" w:rsidRPr="009B297A">
        <w:rPr>
          <w:rFonts w:ascii="Times New Roman" w:hAnsi="Times New Roman" w:cs="Times New Roman"/>
          <w:b/>
          <w:sz w:val="24"/>
          <w:szCs w:val="24"/>
        </w:rPr>
        <w:t xml:space="preserve"> I</w:t>
      </w:r>
    </w:p>
    <w:p w14:paraId="3378D98F" w14:textId="4F0A838B" w:rsidR="001D31D1" w:rsidRDefault="00565C47" w:rsidP="001D3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765315">
        <w:rPr>
          <w:rFonts w:ascii="Times New Roman" w:hAnsi="Times New Roman" w:cs="Times New Roman"/>
          <w:b/>
          <w:sz w:val="24"/>
          <w:szCs w:val="24"/>
        </w:rPr>
        <w:t xml:space="preserve">el </w:t>
      </w:r>
      <w:r w:rsidR="009B6BDC">
        <w:rPr>
          <w:rFonts w:ascii="Times New Roman" w:hAnsi="Times New Roman" w:cs="Times New Roman"/>
          <w:b/>
          <w:sz w:val="24"/>
          <w:szCs w:val="24"/>
        </w:rPr>
        <w:t xml:space="preserve">Procedury </w:t>
      </w:r>
      <w:r w:rsidR="00AF5A9D">
        <w:rPr>
          <w:rFonts w:ascii="Times New Roman" w:hAnsi="Times New Roman" w:cs="Times New Roman"/>
          <w:b/>
          <w:sz w:val="24"/>
          <w:szCs w:val="24"/>
        </w:rPr>
        <w:t xml:space="preserve">oraz definicje </w:t>
      </w:r>
    </w:p>
    <w:p w14:paraId="60C890A6" w14:textId="77777777" w:rsidR="001D31D1" w:rsidRPr="001D31D1" w:rsidRDefault="001D31D1" w:rsidP="001D3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3A507923" w14:textId="77777777" w:rsidR="00921515" w:rsidRPr="009B297A" w:rsidRDefault="00921515" w:rsidP="001D31D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1</w:t>
      </w:r>
    </w:p>
    <w:p w14:paraId="0E55152B" w14:textId="3000A8D6" w:rsidR="00AF5A9D" w:rsidRDefault="00AF5A9D" w:rsidP="001D31D1">
      <w:pPr>
        <w:pStyle w:val="Akapitzlist"/>
        <w:numPr>
          <w:ilvl w:val="0"/>
          <w:numId w:val="25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Celem niniejszej procedury, zwanej</w:t>
      </w:r>
      <w:r w:rsidR="00921515" w:rsidRPr="009B6BDC">
        <w:rPr>
          <w:rFonts w:ascii="Times New Roman" w:hAnsi="Times New Roman" w:cs="Times New Roman"/>
          <w:bCs/>
          <w:sz w:val="24"/>
          <w:szCs w:val="24"/>
        </w:rPr>
        <w:t xml:space="preserve"> dalej </w:t>
      </w:r>
      <w:r w:rsidR="009B6BDC" w:rsidRPr="009B6BDC">
        <w:rPr>
          <w:rFonts w:ascii="Times New Roman" w:hAnsi="Times New Roman" w:cs="Times New Roman"/>
          <w:bCs/>
          <w:sz w:val="24"/>
          <w:szCs w:val="24"/>
        </w:rPr>
        <w:t>„</w:t>
      </w:r>
      <w:r w:rsidR="00921515" w:rsidRPr="009B6BDC">
        <w:rPr>
          <w:rFonts w:ascii="Times New Roman" w:hAnsi="Times New Roman" w:cs="Times New Roman"/>
          <w:bCs/>
          <w:sz w:val="24"/>
          <w:szCs w:val="24"/>
        </w:rPr>
        <w:t>Procedurą</w:t>
      </w:r>
      <w:r w:rsidR="009B6BDC" w:rsidRPr="009B6BDC">
        <w:rPr>
          <w:rFonts w:ascii="Times New Roman" w:hAnsi="Times New Roman" w:cs="Times New Roman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 xml:space="preserve"> jest efektywne rozwiązywanie sytuacji wystąpienia nieprawidłowości, rozumianych jako naruszenia prawa i </w:t>
      </w:r>
      <w:r w:rsidR="008949C6">
        <w:rPr>
          <w:rFonts w:ascii="Times New Roman" w:hAnsi="Times New Roman" w:cs="Times New Roman"/>
          <w:bCs/>
          <w:sz w:val="24"/>
          <w:szCs w:val="24"/>
        </w:rPr>
        <w:t xml:space="preserve">podejmowanie działań w celu ich </w:t>
      </w:r>
      <w:r>
        <w:rPr>
          <w:rFonts w:ascii="Times New Roman" w:hAnsi="Times New Roman" w:cs="Times New Roman"/>
          <w:bCs/>
          <w:sz w:val="24"/>
          <w:szCs w:val="24"/>
        </w:rPr>
        <w:t xml:space="preserve">eliminowania na wszystkich poziomach organizacyjnych Centrum Usług Informatycznych w Białymstoku, zwanego dalej „CUI”. </w:t>
      </w:r>
    </w:p>
    <w:p w14:paraId="78D99F25" w14:textId="542A10EC" w:rsidR="00AF5A9D" w:rsidRDefault="00AF5A9D" w:rsidP="00AF5A9D">
      <w:pPr>
        <w:pStyle w:val="Akapitzlist"/>
        <w:numPr>
          <w:ilvl w:val="0"/>
          <w:numId w:val="25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System zgłoszeń naruszeń prawa umożliwia zgłaszanie nieprawidłowości za pośrednictwem łatwo dostępnych kanałów, gwarantując poufność i ochronę tożsamości zgłaszającego naruszenie oraz bezstronne i rzetelne rozpoznanie zgłoszenia.</w:t>
      </w:r>
    </w:p>
    <w:p w14:paraId="6CD81B80" w14:textId="41A5D467" w:rsidR="00AF5A9D" w:rsidRPr="00AF5A9D" w:rsidRDefault="00AF5A9D" w:rsidP="00AF5A9D">
      <w:pPr>
        <w:pStyle w:val="Akapitzlist"/>
        <w:numPr>
          <w:ilvl w:val="0"/>
          <w:numId w:val="25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Procedura nie wyłącza przepisów zawartych w innych aktach wewnętrznych CUI.</w:t>
      </w:r>
      <w:r w:rsidRPr="00AF5A9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33DA8B3" w14:textId="38351CDB" w:rsidR="009B6BDC" w:rsidRPr="009B6BDC" w:rsidRDefault="009B6BDC" w:rsidP="001D31D1">
      <w:pPr>
        <w:pStyle w:val="Akapitzlist"/>
        <w:numPr>
          <w:ilvl w:val="0"/>
          <w:numId w:val="25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Celem p</w:t>
      </w:r>
      <w:r w:rsidRPr="009B6BDC">
        <w:rPr>
          <w:rFonts w:ascii="Times New Roman" w:hAnsi="Times New Roman"/>
          <w:sz w:val="24"/>
          <w:szCs w:val="24"/>
        </w:rPr>
        <w:t>racodawcy jest zwiększenie efektywnośc</w:t>
      </w:r>
      <w:r>
        <w:rPr>
          <w:rFonts w:ascii="Times New Roman" w:hAnsi="Times New Roman"/>
          <w:sz w:val="24"/>
          <w:szCs w:val="24"/>
        </w:rPr>
        <w:t>i wykrywania nieprawidłowości i </w:t>
      </w:r>
      <w:r w:rsidRPr="009B6BDC">
        <w:rPr>
          <w:rFonts w:ascii="Times New Roman" w:hAnsi="Times New Roman"/>
          <w:sz w:val="24"/>
          <w:szCs w:val="24"/>
        </w:rPr>
        <w:t>podejmowania skutecznych działań w celu ich eliminowania i skutecznego zarządzania ryzykiem oraz wzrostu zaufania wśród osób zatrudnionyc</w:t>
      </w:r>
      <w:r>
        <w:rPr>
          <w:rFonts w:ascii="Times New Roman" w:hAnsi="Times New Roman"/>
          <w:sz w:val="24"/>
          <w:szCs w:val="24"/>
        </w:rPr>
        <w:t>h i partnerów handlowych, stąd p</w:t>
      </w:r>
      <w:r w:rsidRPr="009B6BDC">
        <w:rPr>
          <w:rFonts w:ascii="Times New Roman" w:hAnsi="Times New Roman"/>
          <w:sz w:val="24"/>
          <w:szCs w:val="24"/>
        </w:rPr>
        <w:t>racodawca zachęca do korzystania z Procedury, w sytuacji możliwości zaradzenia narus</w:t>
      </w:r>
      <w:r>
        <w:rPr>
          <w:rFonts w:ascii="Times New Roman" w:hAnsi="Times New Roman"/>
          <w:sz w:val="24"/>
          <w:szCs w:val="24"/>
        </w:rPr>
        <w:t>zeniu prawa w ramach struktury p</w:t>
      </w:r>
      <w:r w:rsidRPr="009B6BDC">
        <w:rPr>
          <w:rFonts w:ascii="Times New Roman" w:hAnsi="Times New Roman"/>
          <w:sz w:val="24"/>
          <w:szCs w:val="24"/>
        </w:rPr>
        <w:t>racodawcy</w:t>
      </w:r>
      <w:r w:rsidR="00565C47">
        <w:rPr>
          <w:rFonts w:ascii="Times New Roman" w:hAnsi="Times New Roman"/>
          <w:sz w:val="24"/>
          <w:szCs w:val="24"/>
        </w:rPr>
        <w:t>.</w:t>
      </w:r>
    </w:p>
    <w:p w14:paraId="18E0B4AF" w14:textId="77777777" w:rsidR="00921515" w:rsidRPr="009B297A" w:rsidRDefault="00921515" w:rsidP="001D31D1">
      <w:pPr>
        <w:pStyle w:val="Bezodstpw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F8068B9" w14:textId="70CC0EBA" w:rsidR="00921515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2</w:t>
      </w:r>
    </w:p>
    <w:p w14:paraId="7C3E8886" w14:textId="77777777" w:rsidR="00921515" w:rsidRPr="009B297A" w:rsidRDefault="00921515" w:rsidP="001D31D1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Ilekroć w Procedurze jest mowa o:</w:t>
      </w:r>
    </w:p>
    <w:p w14:paraId="0BABC6EA" w14:textId="50836678" w:rsidR="009B6BDC" w:rsidRPr="00565C47" w:rsidRDefault="009B6BDC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565C47">
        <w:rPr>
          <w:rFonts w:ascii="Times New Roman" w:hAnsi="Times New Roman" w:cs="Times New Roman"/>
          <w:b/>
          <w:szCs w:val="24"/>
        </w:rPr>
        <w:t xml:space="preserve">CUI </w:t>
      </w:r>
      <w:r w:rsidRPr="00565C47">
        <w:rPr>
          <w:rFonts w:ascii="Times New Roman" w:hAnsi="Times New Roman" w:cs="Times New Roman"/>
          <w:szCs w:val="24"/>
        </w:rPr>
        <w:t>- należy przez to rozumieć Centrum Usług Informatycznych w Białymstoku z siedzibą w Białymstoku przy ul. Warszawskiej 13 lok. 7 U;</w:t>
      </w:r>
    </w:p>
    <w:p w14:paraId="07A070FB" w14:textId="2C76D238" w:rsidR="00565C47" w:rsidRPr="00565C47" w:rsidRDefault="00565C47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565C47">
        <w:rPr>
          <w:rFonts w:ascii="Times New Roman" w:hAnsi="Times New Roman" w:cs="Times New Roman"/>
          <w:b/>
          <w:szCs w:val="24"/>
        </w:rPr>
        <w:t>działaniu następczym</w:t>
      </w:r>
      <w:r w:rsidRPr="00565C47">
        <w:rPr>
          <w:rFonts w:ascii="Times New Roman" w:hAnsi="Times New Roman" w:cs="Times New Roman"/>
          <w:szCs w:val="24"/>
        </w:rPr>
        <w:t xml:space="preserve"> – na</w:t>
      </w:r>
      <w:r w:rsidR="002017C1">
        <w:rPr>
          <w:rFonts w:ascii="Times New Roman" w:hAnsi="Times New Roman" w:cs="Times New Roman"/>
          <w:szCs w:val="24"/>
        </w:rPr>
        <w:t>leży przez to rozumieć działania</w:t>
      </w:r>
      <w:r w:rsidRPr="00565C47">
        <w:rPr>
          <w:rFonts w:ascii="Times New Roman" w:hAnsi="Times New Roman" w:cs="Times New Roman"/>
          <w:szCs w:val="24"/>
        </w:rPr>
        <w:t xml:space="preserve"> podjęte w celu oceny prawdziwości informacji zawartych w zgłoszeniu </w:t>
      </w:r>
      <w:r w:rsidR="00301006">
        <w:rPr>
          <w:rFonts w:ascii="Times New Roman" w:hAnsi="Times New Roman" w:cs="Times New Roman"/>
          <w:szCs w:val="24"/>
        </w:rPr>
        <w:t xml:space="preserve">i </w:t>
      </w:r>
      <w:r w:rsidR="000D5637">
        <w:rPr>
          <w:rFonts w:ascii="Times New Roman" w:hAnsi="Times New Roman" w:cs="Times New Roman"/>
          <w:szCs w:val="24"/>
        </w:rPr>
        <w:t>oceny zarzutów zawartych w </w:t>
      </w:r>
      <w:r w:rsidR="002017C1">
        <w:rPr>
          <w:rFonts w:ascii="Times New Roman" w:hAnsi="Times New Roman" w:cs="Times New Roman"/>
          <w:szCs w:val="24"/>
        </w:rPr>
        <w:t>zgłoszeniu, w tym postępowanie wyjaśniające lub zamk</w:t>
      </w:r>
      <w:r w:rsidR="000D5637">
        <w:rPr>
          <w:rFonts w:ascii="Times New Roman" w:hAnsi="Times New Roman" w:cs="Times New Roman"/>
          <w:szCs w:val="24"/>
        </w:rPr>
        <w:t>nięcie procedury przyjmowania i </w:t>
      </w:r>
      <w:r w:rsidR="002017C1">
        <w:rPr>
          <w:rFonts w:ascii="Times New Roman" w:hAnsi="Times New Roman" w:cs="Times New Roman"/>
          <w:szCs w:val="24"/>
        </w:rPr>
        <w:t>weryfikacji zgłoszenia</w:t>
      </w:r>
      <w:r w:rsidRPr="00565C47">
        <w:rPr>
          <w:rFonts w:ascii="Times New Roman" w:hAnsi="Times New Roman" w:cs="Times New Roman"/>
          <w:szCs w:val="24"/>
        </w:rPr>
        <w:t>;</w:t>
      </w:r>
    </w:p>
    <w:p w14:paraId="3E273695" w14:textId="18114993" w:rsidR="00565C47" w:rsidRPr="00565C47" w:rsidRDefault="00565C47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565C47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działaniu odwetowym </w:t>
      </w:r>
      <w:r w:rsidRPr="00565C47">
        <w:rPr>
          <w:rFonts w:ascii="Times New Roman" w:hAnsi="Times New Roman" w:cs="Times New Roman"/>
          <w:szCs w:val="24"/>
        </w:rPr>
        <w:t xml:space="preserve">– </w:t>
      </w:r>
      <w:r w:rsidR="000D5637">
        <w:rPr>
          <w:rFonts w:ascii="Times New Roman" w:hAnsi="Times New Roman"/>
          <w:szCs w:val="24"/>
        </w:rPr>
        <w:t xml:space="preserve"> należy przez to rozumieć</w:t>
      </w:r>
      <w:r w:rsidR="001E5E4F" w:rsidRPr="008B48C5">
        <w:rPr>
          <w:rFonts w:ascii="Times New Roman" w:hAnsi="Times New Roman"/>
          <w:szCs w:val="24"/>
        </w:rPr>
        <w:t xml:space="preserve"> bezpośrednie lub pośrednie działanie lub</w:t>
      </w:r>
      <w:r w:rsidR="00F0423F">
        <w:rPr>
          <w:rFonts w:ascii="Times New Roman" w:hAnsi="Times New Roman"/>
          <w:szCs w:val="24"/>
        </w:rPr>
        <w:t> </w:t>
      </w:r>
      <w:r w:rsidR="001E5E4F" w:rsidRPr="008B48C5">
        <w:rPr>
          <w:rFonts w:ascii="Times New Roman" w:hAnsi="Times New Roman"/>
          <w:szCs w:val="24"/>
        </w:rPr>
        <w:t>zaniechanie w kontekście związanym z pracą, które jest spowodowane zgłoszeniem lub ujawnieniem publicznym i które n</w:t>
      </w:r>
      <w:r w:rsidR="001E5E4F">
        <w:rPr>
          <w:rFonts w:ascii="Times New Roman" w:hAnsi="Times New Roman"/>
          <w:szCs w:val="24"/>
        </w:rPr>
        <w:t>arusza lub może naruszyć prawa s</w:t>
      </w:r>
      <w:r w:rsidR="001E5E4F" w:rsidRPr="008B48C5">
        <w:rPr>
          <w:rFonts w:ascii="Times New Roman" w:hAnsi="Times New Roman"/>
          <w:szCs w:val="24"/>
        </w:rPr>
        <w:t>ygnalisty lub</w:t>
      </w:r>
      <w:r w:rsidR="00F0423F">
        <w:rPr>
          <w:rFonts w:ascii="Times New Roman" w:hAnsi="Times New Roman"/>
          <w:szCs w:val="24"/>
        </w:rPr>
        <w:t> </w:t>
      </w:r>
      <w:r w:rsidR="001E5E4F" w:rsidRPr="008B48C5">
        <w:rPr>
          <w:rFonts w:ascii="Times New Roman" w:hAnsi="Times New Roman"/>
          <w:szCs w:val="24"/>
        </w:rPr>
        <w:t>wyrządza lub może w</w:t>
      </w:r>
      <w:r w:rsidR="001E5E4F">
        <w:rPr>
          <w:rFonts w:ascii="Times New Roman" w:hAnsi="Times New Roman"/>
          <w:szCs w:val="24"/>
        </w:rPr>
        <w:t>yrządzić nieuzasadnioną szkodę s</w:t>
      </w:r>
      <w:r w:rsidR="001E5E4F" w:rsidRPr="008B48C5">
        <w:rPr>
          <w:rFonts w:ascii="Times New Roman" w:hAnsi="Times New Roman"/>
          <w:szCs w:val="24"/>
        </w:rPr>
        <w:t>ygnaliście, w tym bezpodstawne in</w:t>
      </w:r>
      <w:r w:rsidR="001E5E4F">
        <w:rPr>
          <w:rFonts w:ascii="Times New Roman" w:hAnsi="Times New Roman"/>
          <w:szCs w:val="24"/>
        </w:rPr>
        <w:t>icjowanie postępowań przeciwko s</w:t>
      </w:r>
      <w:r w:rsidR="001E5E4F" w:rsidRPr="008B48C5">
        <w:rPr>
          <w:rFonts w:ascii="Times New Roman" w:hAnsi="Times New Roman"/>
          <w:szCs w:val="24"/>
        </w:rPr>
        <w:t>ygnaliście</w:t>
      </w:r>
      <w:r w:rsidR="001E5E4F">
        <w:rPr>
          <w:rFonts w:ascii="Times New Roman" w:hAnsi="Times New Roman"/>
          <w:szCs w:val="24"/>
        </w:rPr>
        <w:t>;</w:t>
      </w:r>
    </w:p>
    <w:p w14:paraId="497B92D1" w14:textId="71A74C75" w:rsidR="00565C47" w:rsidRPr="00565C47" w:rsidRDefault="00565C47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565C47">
        <w:rPr>
          <w:rFonts w:ascii="Times New Roman" w:hAnsi="Times New Roman" w:cs="Times New Roman"/>
          <w:b/>
          <w:szCs w:val="24"/>
        </w:rPr>
        <w:t>informacji o naruszeniu prawa</w:t>
      </w:r>
      <w:r w:rsidRPr="00565C47">
        <w:rPr>
          <w:rFonts w:ascii="Times New Roman" w:hAnsi="Times New Roman" w:cs="Times New Roman"/>
          <w:szCs w:val="24"/>
        </w:rPr>
        <w:t xml:space="preserve"> – należy przez to rozumieć informację, w tym uzasadnione podejrzenie dotyczące zaistniałego lub potencjalnego naruszenia prawa, do którego doszło lub prawdopodobnie dojdzie w</w:t>
      </w:r>
      <w:r w:rsidR="00F0423F">
        <w:rPr>
          <w:rFonts w:ascii="Times New Roman" w:hAnsi="Times New Roman" w:cs="Times New Roman"/>
          <w:szCs w:val="24"/>
        </w:rPr>
        <w:t xml:space="preserve"> CUI</w:t>
      </w:r>
      <w:r w:rsidRPr="00565C47">
        <w:rPr>
          <w:rFonts w:ascii="Times New Roman" w:hAnsi="Times New Roman" w:cs="Times New Roman"/>
          <w:szCs w:val="24"/>
        </w:rPr>
        <w:t>, w którym sygnalista uczestniczył w procesie rekrutacji lub innych negocjacji poprzedzając</w:t>
      </w:r>
      <w:r w:rsidR="000D5637">
        <w:rPr>
          <w:rFonts w:ascii="Times New Roman" w:hAnsi="Times New Roman" w:cs="Times New Roman"/>
          <w:szCs w:val="24"/>
        </w:rPr>
        <w:t>ych zawarcie umowy, pracuje lub </w:t>
      </w:r>
      <w:r w:rsidRPr="00565C47">
        <w:rPr>
          <w:rFonts w:ascii="Times New Roman" w:hAnsi="Times New Roman" w:cs="Times New Roman"/>
          <w:szCs w:val="24"/>
        </w:rPr>
        <w:t xml:space="preserve">pracował, lub w innym podmiocie prawnym, z </w:t>
      </w:r>
      <w:r w:rsidR="000D5637">
        <w:rPr>
          <w:rFonts w:ascii="Times New Roman" w:hAnsi="Times New Roman" w:cs="Times New Roman"/>
          <w:szCs w:val="24"/>
        </w:rPr>
        <w:t>którym sygnalista utrzymuje lub </w:t>
      </w:r>
      <w:r w:rsidRPr="00565C47">
        <w:rPr>
          <w:rFonts w:ascii="Times New Roman" w:hAnsi="Times New Roman" w:cs="Times New Roman"/>
          <w:szCs w:val="24"/>
        </w:rPr>
        <w:t>utrzymywał kontakt w kontekście związanym z pracą, lub informację dotyczącą próby ukrycia takiego naruszenia prawa;</w:t>
      </w:r>
    </w:p>
    <w:p w14:paraId="22F209B6" w14:textId="77777777" w:rsidR="00565C47" w:rsidRPr="00565C47" w:rsidRDefault="00565C47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565C47">
        <w:rPr>
          <w:rFonts w:ascii="Times New Roman" w:hAnsi="Times New Roman" w:cs="Times New Roman"/>
          <w:b/>
          <w:szCs w:val="24"/>
        </w:rPr>
        <w:t>informacji zwrotnej</w:t>
      </w:r>
      <w:r w:rsidRPr="00565C47">
        <w:rPr>
          <w:rFonts w:ascii="Times New Roman" w:hAnsi="Times New Roman" w:cs="Times New Roman"/>
          <w:szCs w:val="24"/>
        </w:rPr>
        <w:t xml:space="preserve"> – należy przez to rozumieć przekazaną sygnaliście informację na temat planowanych lub podjętych działań następczych i powodów takich działań;</w:t>
      </w:r>
    </w:p>
    <w:p w14:paraId="419159F6" w14:textId="2CF54E9A" w:rsidR="008B15FE" w:rsidRPr="008B15FE" w:rsidRDefault="008B15FE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8B15FE">
        <w:rPr>
          <w:rFonts w:ascii="Times New Roman" w:hAnsi="Times New Roman"/>
          <w:b/>
          <w:szCs w:val="24"/>
        </w:rPr>
        <w:lastRenderedPageBreak/>
        <w:t>kanale zgłaszania</w:t>
      </w:r>
      <w:r w:rsidRPr="008B48C5">
        <w:rPr>
          <w:rFonts w:ascii="Times New Roman" w:hAnsi="Times New Roman"/>
          <w:szCs w:val="24"/>
        </w:rPr>
        <w:t xml:space="preserve"> –</w:t>
      </w:r>
      <w:r>
        <w:rPr>
          <w:rFonts w:ascii="Times New Roman" w:hAnsi="Times New Roman"/>
          <w:szCs w:val="24"/>
        </w:rPr>
        <w:t xml:space="preserve"> </w:t>
      </w:r>
      <w:r w:rsidRPr="00565C47">
        <w:rPr>
          <w:rFonts w:ascii="Times New Roman" w:hAnsi="Times New Roman" w:cs="Times New Roman"/>
          <w:szCs w:val="24"/>
        </w:rPr>
        <w:t xml:space="preserve">należy przez to rozumieć </w:t>
      </w:r>
      <w:r w:rsidRPr="008B48C5">
        <w:rPr>
          <w:rFonts w:ascii="Times New Roman" w:hAnsi="Times New Roman"/>
          <w:szCs w:val="24"/>
        </w:rPr>
        <w:t>techniczne i organizacyjne rozwiązania umożliwiające dokonywanie zgłoszenia</w:t>
      </w:r>
      <w:r>
        <w:rPr>
          <w:rFonts w:ascii="Times New Roman" w:hAnsi="Times New Roman"/>
          <w:szCs w:val="24"/>
        </w:rPr>
        <w:t>;</w:t>
      </w:r>
    </w:p>
    <w:p w14:paraId="20421A27" w14:textId="4E58D933" w:rsidR="00565C47" w:rsidRPr="001E5E4F" w:rsidRDefault="001E5E4F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565C47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kierowniku </w:t>
      </w:r>
      <w:r w:rsidRPr="00565C47">
        <w:rPr>
          <w:rFonts w:ascii="Times New Roman" w:hAnsi="Times New Roman" w:cs="Times New Roman"/>
          <w:color w:val="000000" w:themeColor="text1"/>
          <w:shd w:val="clear" w:color="auto" w:fill="FFFFFF"/>
        </w:rPr>
        <w:t>- należy przez to rozumieć kierownika działu, zespołu w CUI;</w:t>
      </w:r>
    </w:p>
    <w:p w14:paraId="3F9487ED" w14:textId="726C29A0" w:rsidR="001E5E4F" w:rsidRDefault="001E5E4F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1E5E4F">
        <w:rPr>
          <w:rFonts w:ascii="Times New Roman" w:hAnsi="Times New Roman" w:cs="Times New Roman"/>
          <w:b/>
          <w:szCs w:val="24"/>
        </w:rPr>
        <w:t>kontekście związanym z pracą</w:t>
      </w:r>
      <w:r w:rsidRPr="00565C47">
        <w:rPr>
          <w:rFonts w:ascii="Times New Roman" w:hAnsi="Times New Roman" w:cs="Times New Roman"/>
          <w:szCs w:val="24"/>
        </w:rPr>
        <w:t xml:space="preserve"> – należy przez to rozumieć przeszłe, obecne lub przyszłe działania związane z wykonywaniem pracy na podstawie stosunku pracy lub innego stosunku prawnego stanowiącego podstawę świadczenia pracy lub usług lub pełnienia funkcji </w:t>
      </w:r>
      <w:r w:rsidR="0090005E" w:rsidRPr="00565C47">
        <w:rPr>
          <w:rFonts w:ascii="Times New Roman" w:hAnsi="Times New Roman" w:cs="Times New Roman"/>
          <w:szCs w:val="24"/>
        </w:rPr>
        <w:t xml:space="preserve">w </w:t>
      </w:r>
      <w:r w:rsidR="0090005E">
        <w:rPr>
          <w:rFonts w:ascii="Times New Roman" w:hAnsi="Times New Roman" w:cs="Times New Roman"/>
          <w:szCs w:val="24"/>
        </w:rPr>
        <w:t>CUI</w:t>
      </w:r>
      <w:r w:rsidRPr="00565C47">
        <w:rPr>
          <w:rFonts w:ascii="Times New Roman" w:hAnsi="Times New Roman" w:cs="Times New Roman"/>
          <w:szCs w:val="24"/>
        </w:rPr>
        <w:t xml:space="preserve"> lub na rzecz, w ramach których uzyskano informację o naruszeniu prawa oraz istnieje możliwość doświadczenia działań odwetowych</w:t>
      </w:r>
      <w:r>
        <w:rPr>
          <w:rFonts w:ascii="Times New Roman" w:hAnsi="Times New Roman" w:cs="Times New Roman"/>
          <w:szCs w:val="24"/>
        </w:rPr>
        <w:t>;</w:t>
      </w:r>
    </w:p>
    <w:p w14:paraId="5D0BF103" w14:textId="5A000B32" w:rsidR="001E5E4F" w:rsidRPr="009B59D4" w:rsidRDefault="001E5E4F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1E5E4F">
        <w:rPr>
          <w:rFonts w:ascii="Times New Roman" w:hAnsi="Times New Roman"/>
          <w:b/>
          <w:szCs w:val="24"/>
        </w:rPr>
        <w:t>osobie, której dotyczy zgłoszenie</w:t>
      </w:r>
      <w:r w:rsidRPr="008B48C5">
        <w:rPr>
          <w:rFonts w:ascii="Times New Roman" w:hAnsi="Times New Roman"/>
          <w:szCs w:val="24"/>
        </w:rPr>
        <w:t xml:space="preserve"> –</w:t>
      </w:r>
      <w:r>
        <w:rPr>
          <w:rFonts w:ascii="Times New Roman" w:hAnsi="Times New Roman"/>
          <w:szCs w:val="24"/>
        </w:rPr>
        <w:t xml:space="preserve"> </w:t>
      </w:r>
      <w:r w:rsidRPr="00565C4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należy przez to rozumieć </w:t>
      </w:r>
      <w:r w:rsidRPr="008B48C5">
        <w:rPr>
          <w:rFonts w:ascii="Times New Roman" w:hAnsi="Times New Roman"/>
          <w:szCs w:val="24"/>
        </w:rPr>
        <w:t>osobę fizyczną, wskazaną w zgłoszeniu lub ujawnieniu publicznym jako osoba, która dopuściła się naruszenia prawa, lub jako osoba, z którą osoba, która dopuściła się naruszenia prawa, jest powiązana</w:t>
      </w:r>
      <w:r>
        <w:rPr>
          <w:rFonts w:ascii="Times New Roman" w:hAnsi="Times New Roman"/>
          <w:szCs w:val="24"/>
        </w:rPr>
        <w:t>;</w:t>
      </w:r>
    </w:p>
    <w:p w14:paraId="4EBA6072" w14:textId="45F5A146" w:rsidR="009B59D4" w:rsidRPr="00301006" w:rsidRDefault="009B59D4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osobie pomagającej w dokonaniu zgłoszenia - </w:t>
      </w:r>
      <w:r w:rsidRPr="00565C47">
        <w:rPr>
          <w:rFonts w:ascii="Times New Roman" w:hAnsi="Times New Roman" w:cs="Times New Roman"/>
          <w:szCs w:val="24"/>
        </w:rPr>
        <w:t>należy przez to rozumieć osobę fizyczną</w:t>
      </w:r>
      <w:r>
        <w:rPr>
          <w:rFonts w:ascii="Times New Roman" w:hAnsi="Times New Roman" w:cs="Times New Roman"/>
          <w:szCs w:val="24"/>
        </w:rPr>
        <w:t xml:space="preserve">, która pomaga sygnaliście w dokonaniu zgłoszenia w kontekście </w:t>
      </w:r>
      <w:r w:rsidR="00E35F5F">
        <w:rPr>
          <w:rFonts w:ascii="Times New Roman" w:hAnsi="Times New Roman" w:cs="Times New Roman"/>
          <w:szCs w:val="24"/>
        </w:rPr>
        <w:t xml:space="preserve">związanym </w:t>
      </w:r>
      <w:r>
        <w:rPr>
          <w:rFonts w:ascii="Times New Roman" w:hAnsi="Times New Roman" w:cs="Times New Roman"/>
          <w:szCs w:val="24"/>
        </w:rPr>
        <w:t>z pracą</w:t>
      </w:r>
      <w:r w:rsidR="00E35F5F">
        <w:rPr>
          <w:rFonts w:ascii="Times New Roman" w:hAnsi="Times New Roman" w:cs="Times New Roman"/>
          <w:szCs w:val="24"/>
        </w:rPr>
        <w:t xml:space="preserve"> i której pomoc nie powinna zostać ujawniona;</w:t>
      </w:r>
    </w:p>
    <w:p w14:paraId="1772C288" w14:textId="2146535E" w:rsidR="00565C47" w:rsidRPr="00565C47" w:rsidRDefault="00565C47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565C47">
        <w:rPr>
          <w:rFonts w:ascii="Times New Roman" w:hAnsi="Times New Roman" w:cs="Times New Roman"/>
          <w:b/>
          <w:shd w:val="clear" w:color="auto" w:fill="FFFFFF"/>
        </w:rPr>
        <w:t>pracodawcy</w:t>
      </w:r>
      <w:r w:rsidRPr="00565C47">
        <w:rPr>
          <w:rFonts w:ascii="Times New Roman" w:hAnsi="Times New Roman" w:cs="Times New Roman"/>
          <w:shd w:val="clear" w:color="auto" w:fill="FFFFFF"/>
        </w:rPr>
        <w:t xml:space="preserve"> - </w:t>
      </w:r>
      <w:r w:rsidRPr="00565C4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należy przez to rozumieć </w:t>
      </w:r>
      <w:r w:rsidRPr="00565C47">
        <w:rPr>
          <w:rFonts w:ascii="Times New Roman" w:hAnsi="Times New Roman" w:cs="Times New Roman"/>
          <w:shd w:val="clear" w:color="auto" w:fill="FFFFFF"/>
        </w:rPr>
        <w:t>Dyrektora CUI, który za pracodawcę dokonuje czynności w sprawach z zakresu prawa pracy w stosunku do pracowników CUI;</w:t>
      </w:r>
    </w:p>
    <w:p w14:paraId="2D518432" w14:textId="74485063" w:rsidR="001E5E4F" w:rsidRDefault="001E5E4F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1E5E4F">
        <w:rPr>
          <w:rFonts w:ascii="Times New Roman" w:hAnsi="Times New Roman" w:cs="Times New Roman"/>
          <w:b/>
          <w:szCs w:val="24"/>
        </w:rPr>
        <w:t>sygnaliście</w:t>
      </w:r>
      <w:r w:rsidRPr="00565C47">
        <w:rPr>
          <w:rFonts w:ascii="Times New Roman" w:hAnsi="Times New Roman" w:cs="Times New Roman"/>
          <w:szCs w:val="24"/>
        </w:rPr>
        <w:t xml:space="preserve"> – należy przez to rozumieć osobę fizyczną, która zgłasza lub ujawnia publicznie informację </w:t>
      </w:r>
      <w:r w:rsidR="00301006">
        <w:rPr>
          <w:rFonts w:ascii="Times New Roman" w:hAnsi="Times New Roman" w:cs="Times New Roman"/>
          <w:szCs w:val="24"/>
        </w:rPr>
        <w:t xml:space="preserve">na temat naruszeń </w:t>
      </w:r>
      <w:r w:rsidRPr="00565C47">
        <w:rPr>
          <w:rFonts w:ascii="Times New Roman" w:hAnsi="Times New Roman" w:cs="Times New Roman"/>
          <w:szCs w:val="24"/>
        </w:rPr>
        <w:t xml:space="preserve">w kontekście związanym z pracą, </w:t>
      </w:r>
      <w:r w:rsidRPr="00565C47">
        <w:rPr>
          <w:rFonts w:ascii="Times New Roman" w:hAnsi="Times New Roman" w:cs="Times New Roman"/>
          <w:szCs w:val="24"/>
        </w:rPr>
        <w:br/>
        <w:t>o której mowa w art. 4 ustawy</w:t>
      </w:r>
      <w:r>
        <w:rPr>
          <w:rFonts w:ascii="Times New Roman" w:hAnsi="Times New Roman" w:cs="Times New Roman"/>
          <w:szCs w:val="24"/>
        </w:rPr>
        <w:t>;</w:t>
      </w:r>
    </w:p>
    <w:p w14:paraId="599C2AC5" w14:textId="58F9A1B8" w:rsidR="00921515" w:rsidRPr="001E5E4F" w:rsidRDefault="00921515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1E5E4F">
        <w:rPr>
          <w:rFonts w:ascii="Times New Roman" w:hAnsi="Times New Roman" w:cs="Times New Roman"/>
          <w:b/>
          <w:szCs w:val="24"/>
        </w:rPr>
        <w:t>ustawie</w:t>
      </w:r>
      <w:r w:rsidRPr="00565C47">
        <w:rPr>
          <w:rFonts w:ascii="Times New Roman" w:hAnsi="Times New Roman" w:cs="Times New Roman"/>
          <w:szCs w:val="24"/>
        </w:rPr>
        <w:t xml:space="preserve"> – należy przez to rozumieć ustawę z dnia 14 czerwca 2024 r. o ochronie sygnalistów (Dz.U. z 2024 r. poz. 928);</w:t>
      </w:r>
    </w:p>
    <w:p w14:paraId="5721B243" w14:textId="52AE29FE" w:rsidR="00921515" w:rsidRDefault="00921515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1E5E4F">
        <w:rPr>
          <w:rFonts w:ascii="Times New Roman" w:hAnsi="Times New Roman" w:cs="Times New Roman"/>
          <w:b/>
          <w:szCs w:val="24"/>
        </w:rPr>
        <w:t>ujawnieniu publicznym</w:t>
      </w:r>
      <w:r w:rsidRPr="00565C47">
        <w:rPr>
          <w:rFonts w:ascii="Times New Roman" w:hAnsi="Times New Roman" w:cs="Times New Roman"/>
          <w:szCs w:val="24"/>
        </w:rPr>
        <w:t xml:space="preserve"> – należy przez to rozumieć podanie informacji o naruszeniu prawa do wiadomości publicznej;</w:t>
      </w:r>
    </w:p>
    <w:p w14:paraId="7E8DDD1F" w14:textId="10A6DF1D" w:rsidR="001E5E4F" w:rsidRDefault="001E5E4F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1E5E4F">
        <w:rPr>
          <w:rFonts w:ascii="Times New Roman" w:hAnsi="Times New Roman" w:cs="Times New Roman"/>
          <w:b/>
          <w:szCs w:val="24"/>
        </w:rPr>
        <w:t>upoważnionym pracowniku</w:t>
      </w:r>
      <w:r w:rsidRPr="00565C47">
        <w:rPr>
          <w:rFonts w:ascii="Times New Roman" w:hAnsi="Times New Roman" w:cs="Times New Roman"/>
          <w:szCs w:val="24"/>
        </w:rPr>
        <w:t xml:space="preserve"> – nale</w:t>
      </w:r>
      <w:r w:rsidR="00865F5B">
        <w:rPr>
          <w:rFonts w:ascii="Times New Roman" w:hAnsi="Times New Roman" w:cs="Times New Roman"/>
          <w:szCs w:val="24"/>
        </w:rPr>
        <w:t xml:space="preserve">ży przez to rozumieć </w:t>
      </w:r>
      <w:r w:rsidR="00301006">
        <w:rPr>
          <w:rFonts w:ascii="Times New Roman" w:hAnsi="Times New Roman"/>
          <w:szCs w:val="24"/>
        </w:rPr>
        <w:t>upoważnionego przez Dyrektora CUI pracownika CUI odpowiedzialnego za przyjmowanie zgłoszeń</w:t>
      </w:r>
      <w:r w:rsidR="00301006">
        <w:rPr>
          <w:rFonts w:ascii="Times New Roman" w:hAnsi="Times New Roman" w:cs="Times New Roman"/>
          <w:szCs w:val="24"/>
        </w:rPr>
        <w:t>, podejmowanie</w:t>
      </w:r>
      <w:r w:rsidRPr="00565C47">
        <w:rPr>
          <w:rFonts w:ascii="Times New Roman" w:hAnsi="Times New Roman" w:cs="Times New Roman"/>
          <w:szCs w:val="24"/>
        </w:rPr>
        <w:t xml:space="preserve"> działań następczych i</w:t>
      </w:r>
      <w:r w:rsidR="00633C73">
        <w:rPr>
          <w:rFonts w:ascii="Times New Roman" w:hAnsi="Times New Roman" w:cs="Times New Roman"/>
          <w:szCs w:val="24"/>
        </w:rPr>
        <w:t> </w:t>
      </w:r>
      <w:r w:rsidR="00301006">
        <w:rPr>
          <w:rFonts w:ascii="Times New Roman" w:hAnsi="Times New Roman" w:cs="Times New Roman"/>
          <w:szCs w:val="24"/>
        </w:rPr>
        <w:t>prowadzenie</w:t>
      </w:r>
      <w:r w:rsidRPr="00565C47">
        <w:rPr>
          <w:rFonts w:ascii="Times New Roman" w:hAnsi="Times New Roman" w:cs="Times New Roman"/>
          <w:szCs w:val="24"/>
        </w:rPr>
        <w:t xml:space="preserve"> rejestru zgłoszeń we</w:t>
      </w:r>
      <w:r>
        <w:rPr>
          <w:rFonts w:ascii="Times New Roman" w:hAnsi="Times New Roman" w:cs="Times New Roman"/>
          <w:szCs w:val="24"/>
        </w:rPr>
        <w:t>wnętrznych;</w:t>
      </w:r>
    </w:p>
    <w:p w14:paraId="6933E16B" w14:textId="45229AD5" w:rsidR="008B15FE" w:rsidRPr="001E5E4F" w:rsidRDefault="00865F5B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865F5B">
        <w:rPr>
          <w:rFonts w:ascii="Times New Roman" w:hAnsi="Times New Roman"/>
          <w:b/>
          <w:szCs w:val="24"/>
        </w:rPr>
        <w:t>Z</w:t>
      </w:r>
      <w:r w:rsidR="008B15FE" w:rsidRPr="00865F5B">
        <w:rPr>
          <w:rFonts w:ascii="Times New Roman" w:hAnsi="Times New Roman"/>
          <w:b/>
          <w:szCs w:val="24"/>
        </w:rPr>
        <w:t xml:space="preserve">espole </w:t>
      </w:r>
      <w:r w:rsidR="000D5637">
        <w:rPr>
          <w:rFonts w:ascii="Times New Roman" w:hAnsi="Times New Roman"/>
          <w:b/>
          <w:szCs w:val="24"/>
        </w:rPr>
        <w:t>ds. Ochrony D</w:t>
      </w:r>
      <w:r w:rsidRPr="00865F5B">
        <w:rPr>
          <w:rFonts w:ascii="Times New Roman" w:hAnsi="Times New Roman"/>
          <w:b/>
          <w:szCs w:val="24"/>
        </w:rPr>
        <w:t>anych Osobowych</w:t>
      </w:r>
      <w:r>
        <w:rPr>
          <w:rFonts w:ascii="Times New Roman" w:hAnsi="Times New Roman"/>
          <w:b/>
          <w:szCs w:val="24"/>
        </w:rPr>
        <w:t xml:space="preserve"> </w:t>
      </w:r>
      <w:r w:rsidR="0090005E" w:rsidRPr="008B48C5">
        <w:rPr>
          <w:rFonts w:ascii="Times New Roman" w:hAnsi="Times New Roman"/>
          <w:szCs w:val="24"/>
        </w:rPr>
        <w:t xml:space="preserve">– </w:t>
      </w:r>
      <w:r w:rsidR="0090005E">
        <w:rPr>
          <w:rFonts w:ascii="Times New Roman" w:hAnsi="Times New Roman"/>
          <w:szCs w:val="24"/>
        </w:rPr>
        <w:t>należy</w:t>
      </w:r>
      <w:r w:rsidR="008B15FE" w:rsidRPr="00565C47">
        <w:rPr>
          <w:rFonts w:ascii="Times New Roman" w:hAnsi="Times New Roman" w:cs="Times New Roman"/>
          <w:szCs w:val="24"/>
        </w:rPr>
        <w:t xml:space="preserve"> przez to rozumieć</w:t>
      </w:r>
      <w:r w:rsidR="008B15FE" w:rsidRPr="008B48C5">
        <w:rPr>
          <w:rFonts w:ascii="Times New Roman" w:hAnsi="Times New Roman"/>
          <w:szCs w:val="24"/>
        </w:rPr>
        <w:t xml:space="preserve"> </w:t>
      </w:r>
      <w:r w:rsidR="008B15FE">
        <w:rPr>
          <w:rFonts w:ascii="Times New Roman" w:hAnsi="Times New Roman"/>
          <w:szCs w:val="24"/>
        </w:rPr>
        <w:t>komórkę organizacyjną p</w:t>
      </w:r>
      <w:r w:rsidR="008B15FE" w:rsidRPr="008B48C5">
        <w:rPr>
          <w:rFonts w:ascii="Times New Roman" w:hAnsi="Times New Roman"/>
          <w:szCs w:val="24"/>
        </w:rPr>
        <w:t>racodawcy odpowiedzialną za przyjmowanie zgłoszeń i podejmowanie działań następczych, w tym prowadzenie postępowania wyjaśniającego dotyczącego zgłoszenia</w:t>
      </w:r>
      <w:r w:rsidR="008B15FE">
        <w:rPr>
          <w:rFonts w:ascii="Times New Roman" w:hAnsi="Times New Roman"/>
          <w:szCs w:val="24"/>
        </w:rPr>
        <w:t>;</w:t>
      </w:r>
    </w:p>
    <w:p w14:paraId="3F1736B4" w14:textId="7796CEEE" w:rsidR="00921515" w:rsidRPr="00565C47" w:rsidRDefault="00921515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1E5E4F">
        <w:rPr>
          <w:rFonts w:ascii="Times New Roman" w:hAnsi="Times New Roman" w:cs="Times New Roman"/>
          <w:b/>
          <w:szCs w:val="24"/>
        </w:rPr>
        <w:t xml:space="preserve">zgłoszeniu </w:t>
      </w:r>
      <w:r w:rsidR="00301006">
        <w:rPr>
          <w:rFonts w:ascii="Times New Roman" w:hAnsi="Times New Roman" w:cs="Times New Roman"/>
          <w:b/>
          <w:szCs w:val="24"/>
        </w:rPr>
        <w:t>naruszeniu prawa/</w:t>
      </w:r>
      <w:r w:rsidRPr="001E5E4F">
        <w:rPr>
          <w:rFonts w:ascii="Times New Roman" w:hAnsi="Times New Roman" w:cs="Times New Roman"/>
          <w:b/>
          <w:szCs w:val="24"/>
        </w:rPr>
        <w:t>wewnętrznym</w:t>
      </w:r>
      <w:r w:rsidRPr="00565C47">
        <w:rPr>
          <w:rFonts w:ascii="Times New Roman" w:hAnsi="Times New Roman" w:cs="Times New Roman"/>
          <w:szCs w:val="24"/>
        </w:rPr>
        <w:t xml:space="preserve"> – należy przez to rozumieć </w:t>
      </w:r>
      <w:r w:rsidR="00301006">
        <w:rPr>
          <w:rFonts w:ascii="Times New Roman" w:hAnsi="Times New Roman" w:cs="Times New Roman"/>
          <w:szCs w:val="24"/>
        </w:rPr>
        <w:t xml:space="preserve">przekazanie </w:t>
      </w:r>
      <w:r w:rsidRPr="00565C47">
        <w:rPr>
          <w:rFonts w:ascii="Times New Roman" w:hAnsi="Times New Roman" w:cs="Times New Roman"/>
          <w:szCs w:val="24"/>
        </w:rPr>
        <w:t xml:space="preserve">ustne lub pisemne informacji </w:t>
      </w:r>
      <w:r w:rsidR="00301006">
        <w:rPr>
          <w:rFonts w:ascii="Times New Roman" w:hAnsi="Times New Roman" w:cs="Times New Roman"/>
          <w:szCs w:val="24"/>
        </w:rPr>
        <w:t>na temat naruszeń w obrębie CUI w ramach niniejszej procedury</w:t>
      </w:r>
      <w:r w:rsidRPr="00565C47">
        <w:rPr>
          <w:rFonts w:ascii="Times New Roman" w:hAnsi="Times New Roman" w:cs="Times New Roman"/>
          <w:szCs w:val="24"/>
        </w:rPr>
        <w:t>;</w:t>
      </w:r>
    </w:p>
    <w:p w14:paraId="789A701A" w14:textId="1EDB9149" w:rsidR="00921515" w:rsidRPr="00565C47" w:rsidRDefault="00921515" w:rsidP="001D31D1">
      <w:pPr>
        <w:pStyle w:val="PKTpunkt"/>
        <w:numPr>
          <w:ilvl w:val="0"/>
          <w:numId w:val="1"/>
        </w:numPr>
        <w:spacing w:line="240" w:lineRule="auto"/>
        <w:ind w:left="426" w:hanging="426"/>
        <w:rPr>
          <w:rFonts w:ascii="Times New Roman" w:hAnsi="Times New Roman" w:cs="Times New Roman"/>
          <w:szCs w:val="24"/>
        </w:rPr>
      </w:pPr>
      <w:r w:rsidRPr="001E5E4F">
        <w:rPr>
          <w:rFonts w:ascii="Times New Roman" w:hAnsi="Times New Roman" w:cs="Times New Roman"/>
          <w:b/>
          <w:szCs w:val="24"/>
        </w:rPr>
        <w:t>zgłoszeniu zewnętrznym</w:t>
      </w:r>
      <w:r w:rsidRPr="00565C47">
        <w:rPr>
          <w:rFonts w:ascii="Times New Roman" w:hAnsi="Times New Roman" w:cs="Times New Roman"/>
          <w:szCs w:val="24"/>
        </w:rPr>
        <w:t xml:space="preserve"> – należy przez to rozumieć ustne lub pisemne przekazanie organowi publicznemu albo Rzecznikowi Praw Obywatelskich informacji o naruszeniu p</w:t>
      </w:r>
      <w:r w:rsidR="000D5637">
        <w:rPr>
          <w:rFonts w:ascii="Times New Roman" w:hAnsi="Times New Roman" w:cs="Times New Roman"/>
          <w:szCs w:val="24"/>
        </w:rPr>
        <w:t>rawa.</w:t>
      </w:r>
    </w:p>
    <w:p w14:paraId="25E6813C" w14:textId="77777777" w:rsidR="00921515" w:rsidRPr="009B297A" w:rsidRDefault="00921515" w:rsidP="001D31D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Rozdział II</w:t>
      </w:r>
    </w:p>
    <w:p w14:paraId="16F89C10" w14:textId="77777777" w:rsidR="00921515" w:rsidRPr="009B297A" w:rsidRDefault="00921515" w:rsidP="001D31D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Zakres podmiotowy i przedmiotowy</w:t>
      </w:r>
    </w:p>
    <w:p w14:paraId="5A87CD4E" w14:textId="77777777" w:rsidR="00921515" w:rsidRPr="009B297A" w:rsidRDefault="00921515" w:rsidP="001D31D1">
      <w:pPr>
        <w:pStyle w:val="Bezodstpw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6DC0BB8" w14:textId="77777777" w:rsidR="00921515" w:rsidRPr="009B297A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3</w:t>
      </w:r>
    </w:p>
    <w:p w14:paraId="62BA5846" w14:textId="77777777" w:rsidR="00921515" w:rsidRPr="009B297A" w:rsidRDefault="00921515" w:rsidP="001D31D1">
      <w:pPr>
        <w:pStyle w:val="Akapitzlist"/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Sygnalista, w oparciu o Procedurę może dokonać zgłoszenia naruszenia prawa w zakresie, o którym mowa w art. 3 ust. 1 ustawy.</w:t>
      </w:r>
    </w:p>
    <w:p w14:paraId="21D96BBE" w14:textId="77777777" w:rsidR="00921515" w:rsidRPr="009B297A" w:rsidRDefault="00921515" w:rsidP="001D31D1">
      <w:pPr>
        <w:pStyle w:val="Bezodstpw"/>
        <w:numPr>
          <w:ilvl w:val="0"/>
          <w:numId w:val="4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Procedury nie stosuje się do informacji, o których mowa w art. 5 ustawy, w szczególności nie ma ona zastosowania do informacji objętych przepisami o ochronie informacji niejawnych oraz innych informacji, które nie podlegają ujawnieniu z mocy przepisów prawa powszechnie obowiązującego ze względów bezpieczeństwa publicznego.</w:t>
      </w:r>
    </w:p>
    <w:p w14:paraId="2D072A99" w14:textId="77777777" w:rsidR="00921515" w:rsidRPr="009B297A" w:rsidRDefault="00921515" w:rsidP="001D31D1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022C623D" w14:textId="77777777" w:rsidR="000D5637" w:rsidRDefault="000D5637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DDC421" w14:textId="77777777" w:rsidR="000D5637" w:rsidRDefault="000D5637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F9E981" w14:textId="7BC17621" w:rsidR="00921515" w:rsidRPr="009B297A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lastRenderedPageBreak/>
        <w:t>§ 4</w:t>
      </w:r>
    </w:p>
    <w:p w14:paraId="3C7FBD00" w14:textId="71633C96" w:rsidR="00921515" w:rsidRPr="00FC264B" w:rsidRDefault="008B15FE" w:rsidP="001D31D1">
      <w:pPr>
        <w:pStyle w:val="Akapitzlist"/>
        <w:numPr>
          <w:ilvl w:val="0"/>
          <w:numId w:val="3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C264B">
        <w:rPr>
          <w:rFonts w:ascii="Times New Roman" w:hAnsi="Times New Roman" w:cs="Times New Roman"/>
          <w:sz w:val="24"/>
          <w:szCs w:val="24"/>
        </w:rPr>
        <w:t>Kierownicy komórek organizacyjnych CUI</w:t>
      </w:r>
      <w:r w:rsidR="00921515" w:rsidRPr="00FC264B">
        <w:rPr>
          <w:rFonts w:ascii="Times New Roman" w:hAnsi="Times New Roman" w:cs="Times New Roman"/>
          <w:sz w:val="24"/>
          <w:szCs w:val="24"/>
        </w:rPr>
        <w:t xml:space="preserve"> są zobowiązani odebrać od pracowników </w:t>
      </w:r>
      <w:r w:rsidR="00FC264B" w:rsidRPr="00FC264B">
        <w:rPr>
          <w:rFonts w:ascii="Times New Roman" w:hAnsi="Times New Roman" w:cs="Times New Roman"/>
          <w:sz w:val="24"/>
          <w:szCs w:val="24"/>
        </w:rPr>
        <w:t>oświadczenia o zapoznaniu</w:t>
      </w:r>
      <w:r w:rsidR="00FC264B">
        <w:rPr>
          <w:rFonts w:ascii="Times New Roman" w:hAnsi="Times New Roman" w:cs="Times New Roman"/>
          <w:sz w:val="24"/>
          <w:szCs w:val="24"/>
        </w:rPr>
        <w:t xml:space="preserve"> się z Procedurą, </w:t>
      </w:r>
      <w:r w:rsidR="00FC264B" w:rsidRPr="00FC264B">
        <w:rPr>
          <w:rFonts w:ascii="Times New Roman" w:hAnsi="Times New Roman" w:cs="Times New Roman"/>
          <w:sz w:val="24"/>
          <w:szCs w:val="24"/>
        </w:rPr>
        <w:t>w terminie 14 dni od dnia jej publikacji w</w:t>
      </w:r>
      <w:r w:rsidR="00633C73">
        <w:rPr>
          <w:rFonts w:ascii="Times New Roman" w:hAnsi="Times New Roman" w:cs="Times New Roman"/>
          <w:sz w:val="24"/>
          <w:szCs w:val="24"/>
        </w:rPr>
        <w:t> </w:t>
      </w:r>
      <w:r w:rsidR="00FC264B" w:rsidRPr="009B297A">
        <w:rPr>
          <w:rFonts w:ascii="Times New Roman" w:hAnsi="Times New Roman" w:cs="Times New Roman"/>
          <w:sz w:val="24"/>
          <w:szCs w:val="24"/>
        </w:rPr>
        <w:t xml:space="preserve">Biuletynie Informacji Publicznej </w:t>
      </w:r>
      <w:r w:rsidR="00FC264B" w:rsidRPr="00FC264B">
        <w:rPr>
          <w:rFonts w:ascii="Times New Roman" w:hAnsi="Times New Roman" w:cs="Times New Roman"/>
          <w:sz w:val="24"/>
          <w:szCs w:val="24"/>
        </w:rPr>
        <w:t xml:space="preserve">CUI </w:t>
      </w:r>
      <w:r w:rsidR="00FC264B">
        <w:rPr>
          <w:rFonts w:ascii="Times New Roman" w:hAnsi="Times New Roman" w:cs="Times New Roman"/>
          <w:sz w:val="24"/>
          <w:szCs w:val="24"/>
        </w:rPr>
        <w:t xml:space="preserve">i przekazać je </w:t>
      </w:r>
      <w:r w:rsidR="00633C73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FC264B" w:rsidRPr="00FC264B">
        <w:rPr>
          <w:rFonts w:ascii="Times New Roman" w:hAnsi="Times New Roman" w:cs="Times New Roman"/>
          <w:sz w:val="24"/>
          <w:szCs w:val="24"/>
        </w:rPr>
        <w:t>Samodzieln</w:t>
      </w:r>
      <w:r w:rsidR="00633C73">
        <w:rPr>
          <w:rFonts w:ascii="Times New Roman" w:hAnsi="Times New Roman" w:cs="Times New Roman"/>
          <w:sz w:val="24"/>
          <w:szCs w:val="24"/>
        </w:rPr>
        <w:t>ego</w:t>
      </w:r>
      <w:r w:rsidR="00FC264B">
        <w:rPr>
          <w:rFonts w:ascii="Times New Roman" w:hAnsi="Times New Roman" w:cs="Times New Roman"/>
          <w:sz w:val="24"/>
          <w:szCs w:val="24"/>
        </w:rPr>
        <w:t xml:space="preserve"> wieloosobow</w:t>
      </w:r>
      <w:r w:rsidR="00633C73">
        <w:rPr>
          <w:rFonts w:ascii="Times New Roman" w:hAnsi="Times New Roman" w:cs="Times New Roman"/>
          <w:sz w:val="24"/>
          <w:szCs w:val="24"/>
        </w:rPr>
        <w:t>ego</w:t>
      </w:r>
      <w:r w:rsidR="00FC264B" w:rsidRPr="00FC264B">
        <w:rPr>
          <w:rFonts w:ascii="Times New Roman" w:hAnsi="Times New Roman" w:cs="Times New Roman"/>
          <w:sz w:val="24"/>
          <w:szCs w:val="24"/>
        </w:rPr>
        <w:t xml:space="preserve"> stanowisk</w:t>
      </w:r>
      <w:r w:rsidR="00633C73">
        <w:rPr>
          <w:rFonts w:ascii="Times New Roman" w:hAnsi="Times New Roman" w:cs="Times New Roman"/>
          <w:sz w:val="24"/>
          <w:szCs w:val="24"/>
        </w:rPr>
        <w:t>a</w:t>
      </w:r>
      <w:r w:rsidR="00FC264B" w:rsidRPr="00FC264B">
        <w:rPr>
          <w:rFonts w:ascii="Times New Roman" w:hAnsi="Times New Roman" w:cs="Times New Roman"/>
          <w:sz w:val="24"/>
          <w:szCs w:val="24"/>
        </w:rPr>
        <w:t xml:space="preserve"> ds. organizacji i kadr</w:t>
      </w:r>
      <w:r w:rsidR="00B70454">
        <w:rPr>
          <w:rFonts w:ascii="Times New Roman" w:hAnsi="Times New Roman" w:cs="Times New Roman"/>
          <w:sz w:val="24"/>
          <w:szCs w:val="24"/>
        </w:rPr>
        <w:t xml:space="preserve"> (CUI-VIII)</w:t>
      </w:r>
      <w:r w:rsidR="00921515" w:rsidRPr="00FC264B">
        <w:rPr>
          <w:rFonts w:ascii="Times New Roman" w:hAnsi="Times New Roman" w:cs="Times New Roman"/>
          <w:sz w:val="24"/>
          <w:szCs w:val="24"/>
        </w:rPr>
        <w:t>. Wzór oświadczenia stanowi z</w:t>
      </w:r>
      <w:r w:rsidR="00FC264B" w:rsidRPr="00FC264B">
        <w:rPr>
          <w:rFonts w:ascii="Times New Roman" w:hAnsi="Times New Roman" w:cs="Times New Roman"/>
          <w:sz w:val="24"/>
          <w:szCs w:val="24"/>
        </w:rPr>
        <w:t xml:space="preserve">ałącznik Nr 2 </w:t>
      </w:r>
      <w:r w:rsidR="00921515" w:rsidRPr="00FC264B">
        <w:rPr>
          <w:rFonts w:ascii="Times New Roman" w:hAnsi="Times New Roman" w:cs="Times New Roman"/>
          <w:sz w:val="24"/>
          <w:szCs w:val="24"/>
        </w:rPr>
        <w:t>do zarządzenia.</w:t>
      </w:r>
    </w:p>
    <w:p w14:paraId="0B827940" w14:textId="6BD8C38E" w:rsidR="00921515" w:rsidRPr="009B297A" w:rsidRDefault="00FC264B" w:rsidP="001D31D1">
      <w:pPr>
        <w:pStyle w:val="Akapitzlist"/>
        <w:numPr>
          <w:ilvl w:val="0"/>
          <w:numId w:val="3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CUI zatrudniony na </w:t>
      </w:r>
      <w:r w:rsidRPr="00FC264B">
        <w:rPr>
          <w:rFonts w:ascii="Times New Roman" w:hAnsi="Times New Roman" w:cs="Times New Roman"/>
          <w:sz w:val="24"/>
          <w:szCs w:val="24"/>
        </w:rPr>
        <w:t>Samodzieln</w:t>
      </w:r>
      <w:r>
        <w:rPr>
          <w:rFonts w:ascii="Times New Roman" w:hAnsi="Times New Roman" w:cs="Times New Roman"/>
          <w:sz w:val="24"/>
          <w:szCs w:val="24"/>
        </w:rPr>
        <w:t>ym wieloosobowym</w:t>
      </w:r>
      <w:r w:rsidRPr="00FC264B">
        <w:rPr>
          <w:rFonts w:ascii="Times New Roman" w:hAnsi="Times New Roman" w:cs="Times New Roman"/>
          <w:sz w:val="24"/>
          <w:szCs w:val="24"/>
        </w:rPr>
        <w:t xml:space="preserve"> stanowisku ds. organizacji i kadr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0454">
        <w:rPr>
          <w:rFonts w:ascii="Times New Roman" w:hAnsi="Times New Roman" w:cs="Times New Roman"/>
          <w:sz w:val="24"/>
          <w:szCs w:val="24"/>
        </w:rPr>
        <w:t xml:space="preserve">(CUI - VIII) </w:t>
      </w:r>
      <w:r w:rsidR="00921515" w:rsidRPr="009B297A">
        <w:rPr>
          <w:rFonts w:ascii="Times New Roman" w:hAnsi="Times New Roman" w:cs="Times New Roman"/>
          <w:sz w:val="24"/>
          <w:szCs w:val="24"/>
        </w:rPr>
        <w:t xml:space="preserve">zapoznaje nowych pracowników </w:t>
      </w:r>
      <w:r>
        <w:rPr>
          <w:rFonts w:ascii="Times New Roman" w:hAnsi="Times New Roman" w:cs="Times New Roman"/>
          <w:sz w:val="24"/>
          <w:szCs w:val="24"/>
        </w:rPr>
        <w:t xml:space="preserve">CUI </w:t>
      </w:r>
      <w:r w:rsidR="00921515" w:rsidRPr="009B297A">
        <w:rPr>
          <w:rFonts w:ascii="Times New Roman" w:hAnsi="Times New Roman" w:cs="Times New Roman"/>
          <w:sz w:val="24"/>
          <w:szCs w:val="24"/>
        </w:rPr>
        <w:t xml:space="preserve">z Procedurą i odbiera od nich oświadczenie, </w:t>
      </w:r>
      <w:r w:rsidR="00921515">
        <w:rPr>
          <w:rFonts w:ascii="Times New Roman" w:hAnsi="Times New Roman" w:cs="Times New Roman"/>
          <w:sz w:val="24"/>
          <w:szCs w:val="24"/>
        </w:rPr>
        <w:t>którego wzór stanowi z</w:t>
      </w:r>
      <w:r w:rsidR="00921515" w:rsidRPr="009B297A">
        <w:rPr>
          <w:rFonts w:ascii="Times New Roman" w:hAnsi="Times New Roman" w:cs="Times New Roman"/>
          <w:sz w:val="24"/>
          <w:szCs w:val="24"/>
        </w:rPr>
        <w:t>ałącznik Nr 2 do zarządzenia.</w:t>
      </w:r>
    </w:p>
    <w:p w14:paraId="27725455" w14:textId="5D0B1EFA" w:rsidR="00921515" w:rsidRPr="009B297A" w:rsidRDefault="00921515" w:rsidP="001D31D1">
      <w:pPr>
        <w:pStyle w:val="Akapitzlist"/>
        <w:numPr>
          <w:ilvl w:val="0"/>
          <w:numId w:val="3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Informacja dla osób ubiegających się o pracę lub świadczenie usług o ustaleniu Procedury jest dostępna w Biuletynie Informacji Publicznej </w:t>
      </w:r>
      <w:r w:rsidR="00FC264B">
        <w:rPr>
          <w:rFonts w:ascii="Times New Roman" w:hAnsi="Times New Roman" w:cs="Times New Roman"/>
          <w:sz w:val="24"/>
          <w:szCs w:val="24"/>
        </w:rPr>
        <w:t xml:space="preserve">CUI </w:t>
      </w:r>
      <w:r w:rsidRPr="009B297A">
        <w:rPr>
          <w:rFonts w:ascii="Times New Roman" w:hAnsi="Times New Roman" w:cs="Times New Roman"/>
          <w:sz w:val="24"/>
          <w:szCs w:val="24"/>
        </w:rPr>
        <w:t xml:space="preserve">w zakładkach zamówień publicznych i naborów na stanowiska urzędnicze. W pozostałych przypadkach jest przekazywana bezpośrednio przez </w:t>
      </w:r>
      <w:r w:rsidR="00FC264B">
        <w:rPr>
          <w:rFonts w:ascii="Times New Roman" w:hAnsi="Times New Roman" w:cs="Times New Roman"/>
          <w:sz w:val="24"/>
          <w:szCs w:val="24"/>
        </w:rPr>
        <w:t>komórkę organizacyjną CUI</w:t>
      </w:r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681A10AD" w14:textId="77777777" w:rsidR="00921515" w:rsidRPr="009B297A" w:rsidRDefault="00921515" w:rsidP="001D31D1">
      <w:pPr>
        <w:pStyle w:val="Akapitzlist"/>
        <w:numPr>
          <w:ilvl w:val="0"/>
          <w:numId w:val="3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Wzór informacji, o której mowa w ust. 3</w:t>
      </w:r>
      <w:r>
        <w:rPr>
          <w:rFonts w:ascii="Times New Roman" w:hAnsi="Times New Roman" w:cs="Times New Roman"/>
          <w:sz w:val="24"/>
          <w:szCs w:val="24"/>
        </w:rPr>
        <w:t xml:space="preserve"> stanowi z</w:t>
      </w:r>
      <w:r w:rsidRPr="009B297A">
        <w:rPr>
          <w:rFonts w:ascii="Times New Roman" w:hAnsi="Times New Roman" w:cs="Times New Roman"/>
          <w:sz w:val="24"/>
          <w:szCs w:val="24"/>
        </w:rPr>
        <w:t>ałącznik Nr 1 do Procedury.</w:t>
      </w:r>
    </w:p>
    <w:p w14:paraId="2F458606" w14:textId="1CB73A55" w:rsidR="00921515" w:rsidRPr="009B297A" w:rsidRDefault="00921515" w:rsidP="001D31D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19336B79" w14:textId="77777777" w:rsidR="00921515" w:rsidRPr="009B297A" w:rsidRDefault="00921515" w:rsidP="001D31D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Rozdział III</w:t>
      </w:r>
    </w:p>
    <w:p w14:paraId="64AECBE2" w14:textId="50E85BF5" w:rsidR="00921515" w:rsidRPr="009B297A" w:rsidRDefault="00921515" w:rsidP="001D3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D</w:t>
      </w:r>
      <w:r w:rsidR="002639EB">
        <w:rPr>
          <w:rFonts w:ascii="Times New Roman" w:hAnsi="Times New Roman" w:cs="Times New Roman"/>
          <w:b/>
          <w:sz w:val="24"/>
          <w:szCs w:val="24"/>
        </w:rPr>
        <w:t>okonywanie zgłoszeń</w:t>
      </w:r>
    </w:p>
    <w:p w14:paraId="20D08F85" w14:textId="77777777" w:rsidR="00921515" w:rsidRPr="009B297A" w:rsidRDefault="00921515" w:rsidP="001D31D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C1EA2CD" w14:textId="77777777" w:rsidR="00921515" w:rsidRPr="009B297A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5</w:t>
      </w:r>
    </w:p>
    <w:p w14:paraId="3E58893C" w14:textId="77777777" w:rsidR="00921515" w:rsidRPr="009B297A" w:rsidRDefault="00921515" w:rsidP="001D31D1">
      <w:pPr>
        <w:pStyle w:val="Akapitzlist"/>
        <w:numPr>
          <w:ilvl w:val="0"/>
          <w:numId w:val="2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Zgłoszenie wewnętrzne może być dokonane ustnie lub pisemnie.</w:t>
      </w:r>
    </w:p>
    <w:p w14:paraId="659598E3" w14:textId="77777777" w:rsidR="00921515" w:rsidRPr="009B297A" w:rsidRDefault="00921515" w:rsidP="001D31D1">
      <w:pPr>
        <w:pStyle w:val="Akapitzlist"/>
        <w:numPr>
          <w:ilvl w:val="0"/>
          <w:numId w:val="2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Zgłoszenie wewnętrzne powinno zawierać:</w:t>
      </w:r>
    </w:p>
    <w:p w14:paraId="3717315B" w14:textId="77777777" w:rsidR="00921515" w:rsidRPr="009B297A" w:rsidRDefault="00921515" w:rsidP="001D31D1">
      <w:pPr>
        <w:pStyle w:val="Akapitzlist"/>
        <w:numPr>
          <w:ilvl w:val="3"/>
          <w:numId w:val="15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datę dokonania zgłoszenia;</w:t>
      </w:r>
    </w:p>
    <w:p w14:paraId="0FCD3153" w14:textId="5EF8255F" w:rsidR="00921515" w:rsidRPr="009B297A" w:rsidRDefault="00921515" w:rsidP="001D31D1">
      <w:pPr>
        <w:pStyle w:val="Akapitzlist"/>
        <w:numPr>
          <w:ilvl w:val="3"/>
          <w:numId w:val="15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  <w:u w:val="single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opis przedmiotu naruszenia prawa z </w:t>
      </w:r>
      <w:r w:rsidR="00633C73">
        <w:rPr>
          <w:rFonts w:ascii="Times New Roman" w:hAnsi="Times New Roman" w:cs="Times New Roman"/>
          <w:sz w:val="24"/>
          <w:szCs w:val="24"/>
        </w:rPr>
        <w:t xml:space="preserve">opisem </w:t>
      </w:r>
      <w:r w:rsidRPr="009B297A">
        <w:rPr>
          <w:rFonts w:ascii="Times New Roman" w:hAnsi="Times New Roman" w:cs="Times New Roman"/>
          <w:sz w:val="24"/>
          <w:szCs w:val="24"/>
        </w:rPr>
        <w:t>okoliczności</w:t>
      </w:r>
      <w:r w:rsidR="00633C73">
        <w:rPr>
          <w:rFonts w:ascii="Times New Roman" w:hAnsi="Times New Roman" w:cs="Times New Roman"/>
          <w:sz w:val="24"/>
          <w:szCs w:val="24"/>
        </w:rPr>
        <w:t xml:space="preserve"> </w:t>
      </w:r>
      <w:r w:rsidRPr="009B297A">
        <w:rPr>
          <w:rFonts w:ascii="Times New Roman" w:hAnsi="Times New Roman" w:cs="Times New Roman"/>
          <w:sz w:val="24"/>
          <w:szCs w:val="24"/>
        </w:rPr>
        <w:t>tego zdarzenia lub</w:t>
      </w:r>
      <w:r w:rsidR="00633C73">
        <w:rPr>
          <w:rFonts w:ascii="Times New Roman" w:hAnsi="Times New Roman" w:cs="Times New Roman"/>
          <w:sz w:val="24"/>
          <w:szCs w:val="24"/>
        </w:rPr>
        <w:t> </w:t>
      </w:r>
      <w:r w:rsidRPr="009B297A">
        <w:rPr>
          <w:rFonts w:ascii="Times New Roman" w:hAnsi="Times New Roman" w:cs="Times New Roman"/>
          <w:sz w:val="24"/>
          <w:szCs w:val="24"/>
        </w:rPr>
        <w:t>w</w:t>
      </w:r>
      <w:r w:rsidR="00633C73">
        <w:rPr>
          <w:rFonts w:ascii="Times New Roman" w:hAnsi="Times New Roman" w:cs="Times New Roman"/>
          <w:sz w:val="24"/>
          <w:szCs w:val="24"/>
        </w:rPr>
        <w:t> </w:t>
      </w:r>
      <w:r w:rsidRPr="009B297A">
        <w:rPr>
          <w:rFonts w:ascii="Times New Roman" w:hAnsi="Times New Roman" w:cs="Times New Roman"/>
          <w:sz w:val="24"/>
          <w:szCs w:val="24"/>
        </w:rPr>
        <w:t xml:space="preserve">przypadku naruszeń potencjalnych – </w:t>
      </w:r>
      <w:r w:rsidR="00633C73">
        <w:rPr>
          <w:rFonts w:ascii="Times New Roman" w:hAnsi="Times New Roman" w:cs="Times New Roman"/>
          <w:sz w:val="24"/>
          <w:szCs w:val="24"/>
        </w:rPr>
        <w:t xml:space="preserve">szczegółowe </w:t>
      </w:r>
      <w:r w:rsidRPr="009B297A">
        <w:rPr>
          <w:rFonts w:ascii="Times New Roman" w:hAnsi="Times New Roman" w:cs="Times New Roman"/>
          <w:sz w:val="24"/>
          <w:szCs w:val="24"/>
        </w:rPr>
        <w:t>uzasadnienie tego przypuszczenia</w:t>
      </w:r>
      <w:r w:rsidR="00633C73">
        <w:rPr>
          <w:rFonts w:ascii="Times New Roman" w:hAnsi="Times New Roman" w:cs="Times New Roman"/>
          <w:sz w:val="24"/>
          <w:szCs w:val="24"/>
        </w:rPr>
        <w:t>, a nie wyłącznie uprawdopodobnienie</w:t>
      </w:r>
      <w:r w:rsidRPr="009B297A">
        <w:rPr>
          <w:rFonts w:ascii="Times New Roman" w:hAnsi="Times New Roman" w:cs="Times New Roman"/>
          <w:sz w:val="24"/>
          <w:szCs w:val="24"/>
        </w:rPr>
        <w:t>;</w:t>
      </w:r>
    </w:p>
    <w:p w14:paraId="4DE9F8A5" w14:textId="77777777" w:rsidR="00921515" w:rsidRPr="009B297A" w:rsidRDefault="00921515" w:rsidP="001D31D1">
      <w:pPr>
        <w:pStyle w:val="Akapitzlist"/>
        <w:numPr>
          <w:ilvl w:val="3"/>
          <w:numId w:val="15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wykaz osób mających związek z naruszeniem prawa lub ewentualnych świadków;</w:t>
      </w:r>
    </w:p>
    <w:p w14:paraId="23F4B453" w14:textId="77777777" w:rsidR="00921515" w:rsidRPr="009B297A" w:rsidRDefault="00921515" w:rsidP="001D31D1">
      <w:pPr>
        <w:pStyle w:val="Akapitzlist"/>
        <w:numPr>
          <w:ilvl w:val="3"/>
          <w:numId w:val="15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dokumenty i inne środki dowodowe, mogące potwierdzić wystąpienie faktów stanowiących podstawę zgłoszenia;</w:t>
      </w:r>
    </w:p>
    <w:p w14:paraId="7DB69A95" w14:textId="77777777" w:rsidR="00921515" w:rsidRPr="009B297A" w:rsidRDefault="00921515" w:rsidP="001D31D1">
      <w:pPr>
        <w:pStyle w:val="Akapitzlist"/>
        <w:numPr>
          <w:ilvl w:val="3"/>
          <w:numId w:val="15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informację, czy zgłaszający wyraża zgodę na ujawnienie danych osobowych;</w:t>
      </w:r>
    </w:p>
    <w:p w14:paraId="61553C70" w14:textId="77777777" w:rsidR="00921515" w:rsidRPr="009B297A" w:rsidRDefault="00921515" w:rsidP="001D31D1">
      <w:pPr>
        <w:pStyle w:val="Akapitzlist"/>
        <w:numPr>
          <w:ilvl w:val="3"/>
          <w:numId w:val="15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dane osobowe sygnalisty, ewentualnie osób pomagających w dokonaniu zgłoszenia, niezbędne do identyfikacji tych osób, m.in. imię i nazwisko, stanowisko, miejsce pracy;</w:t>
      </w:r>
    </w:p>
    <w:p w14:paraId="1DFC8DB3" w14:textId="77777777" w:rsidR="00921515" w:rsidRPr="009B297A" w:rsidRDefault="00921515" w:rsidP="001D31D1">
      <w:pPr>
        <w:pStyle w:val="Akapitzlist"/>
        <w:numPr>
          <w:ilvl w:val="3"/>
          <w:numId w:val="15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adres do kontaktu sygnalisty.</w:t>
      </w:r>
    </w:p>
    <w:p w14:paraId="7CD4CCE9" w14:textId="20A91947" w:rsidR="00921515" w:rsidRPr="009B297A" w:rsidRDefault="00921515" w:rsidP="001D31D1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Po otrzymaniu zgłoszenia, upoważni</w:t>
      </w:r>
      <w:r w:rsidR="00633C73">
        <w:rPr>
          <w:rFonts w:ascii="Times New Roman" w:hAnsi="Times New Roman" w:cs="Times New Roman"/>
          <w:sz w:val="24"/>
          <w:szCs w:val="24"/>
        </w:rPr>
        <w:t>ony</w:t>
      </w:r>
      <w:r w:rsidRPr="009B297A">
        <w:rPr>
          <w:rFonts w:ascii="Times New Roman" w:hAnsi="Times New Roman" w:cs="Times New Roman"/>
          <w:sz w:val="24"/>
          <w:szCs w:val="24"/>
        </w:rPr>
        <w:t xml:space="preserve"> pracowni</w:t>
      </w:r>
      <w:r w:rsidR="00633C73">
        <w:rPr>
          <w:rFonts w:ascii="Times New Roman" w:hAnsi="Times New Roman" w:cs="Times New Roman"/>
          <w:sz w:val="24"/>
          <w:szCs w:val="24"/>
        </w:rPr>
        <w:t>k</w:t>
      </w:r>
      <w:r w:rsidRPr="009B297A">
        <w:rPr>
          <w:rFonts w:ascii="Times New Roman" w:hAnsi="Times New Roman" w:cs="Times New Roman"/>
          <w:sz w:val="24"/>
          <w:szCs w:val="24"/>
        </w:rPr>
        <w:t xml:space="preserve"> </w:t>
      </w:r>
      <w:r w:rsidR="00B70454">
        <w:rPr>
          <w:rFonts w:ascii="Times New Roman" w:hAnsi="Times New Roman" w:cs="Times New Roman"/>
          <w:sz w:val="24"/>
          <w:szCs w:val="24"/>
        </w:rPr>
        <w:t xml:space="preserve">CUI </w:t>
      </w:r>
      <w:r w:rsidRPr="009B297A">
        <w:rPr>
          <w:rFonts w:ascii="Times New Roman" w:hAnsi="Times New Roman" w:cs="Times New Roman"/>
          <w:sz w:val="24"/>
          <w:szCs w:val="24"/>
        </w:rPr>
        <w:t>potwierdza sygnaliście przyjęcie zgłoszenia wewnętrznego w terminie 7 dni od dnia jego otrzymania, chyba że sygnalista nie podał adresu do kontaktu, na który należy przekazać potwierdzenie.</w:t>
      </w:r>
    </w:p>
    <w:p w14:paraId="0AC61264" w14:textId="7202BF6C" w:rsidR="00921515" w:rsidRPr="009B297A" w:rsidRDefault="00921515" w:rsidP="001D31D1">
      <w:pPr>
        <w:pStyle w:val="Akapitzlist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Nie </w:t>
      </w:r>
      <w:r w:rsidR="00B70454">
        <w:rPr>
          <w:rFonts w:ascii="Times New Roman" w:hAnsi="Times New Roman" w:cs="Times New Roman"/>
          <w:sz w:val="24"/>
          <w:szCs w:val="24"/>
        </w:rPr>
        <w:t>podlegają rozpatrzeniu zgłoszenia dokonane</w:t>
      </w:r>
      <w:r w:rsidRPr="009B297A">
        <w:rPr>
          <w:rFonts w:ascii="Times New Roman" w:hAnsi="Times New Roman" w:cs="Times New Roman"/>
          <w:sz w:val="24"/>
          <w:szCs w:val="24"/>
        </w:rPr>
        <w:t xml:space="preserve"> anonimowo.</w:t>
      </w:r>
    </w:p>
    <w:p w14:paraId="6BBC30A9" w14:textId="77777777" w:rsidR="00921515" w:rsidRPr="009B297A" w:rsidRDefault="00921515" w:rsidP="001D31D1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2DA3B549" w14:textId="77777777" w:rsidR="00921515" w:rsidRPr="009B297A" w:rsidRDefault="00921515" w:rsidP="001D31D1">
      <w:pPr>
        <w:pStyle w:val="Akapitzlist"/>
        <w:spacing w:line="24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6</w:t>
      </w:r>
    </w:p>
    <w:p w14:paraId="7C6E8EF4" w14:textId="77777777" w:rsidR="00921515" w:rsidRPr="009B297A" w:rsidRDefault="00921515" w:rsidP="001D31D1">
      <w:pPr>
        <w:pStyle w:val="Akapitzlist"/>
        <w:spacing w:line="240" w:lineRule="auto"/>
        <w:ind w:left="426" w:hanging="426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86F13E3" w14:textId="77777777" w:rsidR="00921515" w:rsidRPr="009B297A" w:rsidRDefault="00921515" w:rsidP="001D31D1">
      <w:pPr>
        <w:pStyle w:val="Akapitzlist"/>
        <w:numPr>
          <w:ilvl w:val="0"/>
          <w:numId w:val="16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Zgłoszenie wewnętrzne ustne może być dokonane podczas bezpośredniego spotkania, zorganizowanego na wniosek sygnalisty w terminie 14 dni od dnia otrzymania wniosku.</w:t>
      </w:r>
    </w:p>
    <w:p w14:paraId="185ABF03" w14:textId="77777777" w:rsidR="00921515" w:rsidRPr="009B297A" w:rsidRDefault="00921515" w:rsidP="001D31D1">
      <w:pPr>
        <w:pStyle w:val="Akapitzlist"/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W takim przypadku zgłoszenie, za zgodą sygnalisty, jest dokumentowane w formie:</w:t>
      </w:r>
    </w:p>
    <w:p w14:paraId="6C5E9DDE" w14:textId="1CCCBEAA" w:rsidR="00921515" w:rsidRPr="009B297A" w:rsidRDefault="00921515" w:rsidP="001D31D1">
      <w:pPr>
        <w:pStyle w:val="Akapitzlist"/>
        <w:numPr>
          <w:ilvl w:val="0"/>
          <w:numId w:val="8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nagrania rozmowy, umożliwiającego jej </w:t>
      </w:r>
      <w:r w:rsidR="0090005E" w:rsidRPr="009B297A">
        <w:rPr>
          <w:rFonts w:ascii="Times New Roman" w:hAnsi="Times New Roman" w:cs="Times New Roman"/>
          <w:sz w:val="24"/>
          <w:szCs w:val="24"/>
        </w:rPr>
        <w:t>wyszukanie</w:t>
      </w:r>
      <w:r w:rsidRPr="009B297A">
        <w:rPr>
          <w:rFonts w:ascii="Times New Roman" w:hAnsi="Times New Roman" w:cs="Times New Roman"/>
          <w:sz w:val="24"/>
          <w:szCs w:val="24"/>
        </w:rPr>
        <w:t xml:space="preserve"> lub</w:t>
      </w:r>
    </w:p>
    <w:p w14:paraId="04DB4E4E" w14:textId="0BAE0341" w:rsidR="00921515" w:rsidRDefault="00921515" w:rsidP="001D31D1">
      <w:pPr>
        <w:pStyle w:val="Akapitzlist"/>
        <w:numPr>
          <w:ilvl w:val="0"/>
          <w:numId w:val="8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protokołu spotkania, odtwarzającego jego dokładny przebieg. Sygnalista może dokonać sprawdzenia, poprawienia i zatwierdzenia protokołu spotkania przez jego podpisanie.</w:t>
      </w:r>
    </w:p>
    <w:p w14:paraId="4243EE4D" w14:textId="03D438B4" w:rsidR="002639EB" w:rsidRPr="00BB3CF7" w:rsidRDefault="002639EB" w:rsidP="001D31D1">
      <w:pPr>
        <w:pStyle w:val="Akapitzlist"/>
        <w:numPr>
          <w:ilvl w:val="0"/>
          <w:numId w:val="16"/>
        </w:num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/>
          <w:color w:val="000000" w:themeColor="text1"/>
          <w:sz w:val="24"/>
          <w:szCs w:val="24"/>
        </w:rPr>
        <w:t xml:space="preserve">Zgłoszenie może być dokonane wyłącznie w dobrej wierze. </w:t>
      </w:r>
      <w:r w:rsidR="0090005E" w:rsidRPr="00BB3CF7">
        <w:rPr>
          <w:rFonts w:ascii="Times New Roman" w:hAnsi="Times New Roman"/>
          <w:color w:val="000000" w:themeColor="text1"/>
          <w:sz w:val="24"/>
          <w:szCs w:val="24"/>
        </w:rPr>
        <w:t xml:space="preserve">Niedozwolone jest </w:t>
      </w:r>
      <w:r w:rsidR="00440E77">
        <w:rPr>
          <w:rFonts w:ascii="Times New Roman" w:hAnsi="Times New Roman"/>
          <w:color w:val="000000" w:themeColor="text1"/>
          <w:sz w:val="24"/>
          <w:szCs w:val="24"/>
        </w:rPr>
        <w:t xml:space="preserve">świadome składanie 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 xml:space="preserve">nieprawdziwych zgłoszeń. Osoba dokonująca zgłoszenia nieprawdziwych 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informacji </w:t>
      </w:r>
      <w:r w:rsidR="00BB3CF7">
        <w:rPr>
          <w:rFonts w:ascii="Times New Roman" w:hAnsi="Times New Roman"/>
          <w:color w:val="000000" w:themeColor="text1"/>
          <w:sz w:val="24"/>
          <w:szCs w:val="24"/>
        </w:rPr>
        <w:t xml:space="preserve">stosownie do art. 57 ustawy 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podlega grzywnie, karze ograniczenia wolnoś</w:t>
      </w:r>
      <w:r w:rsidR="00BB3CF7">
        <w:rPr>
          <w:rFonts w:ascii="Times New Roman" w:hAnsi="Times New Roman"/>
          <w:color w:val="000000" w:themeColor="text1"/>
          <w:sz w:val="24"/>
          <w:szCs w:val="24"/>
        </w:rPr>
        <w:t>ci albo 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 xml:space="preserve">pozbawienia wolności do lat 2. </w:t>
      </w:r>
    </w:p>
    <w:p w14:paraId="260B3315" w14:textId="77777777" w:rsidR="002639EB" w:rsidRPr="00BB3CF7" w:rsidRDefault="002639EB" w:rsidP="001D31D1">
      <w:pPr>
        <w:pStyle w:val="Akapitzlist"/>
        <w:numPr>
          <w:ilvl w:val="0"/>
          <w:numId w:val="16"/>
        </w:num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/>
          <w:color w:val="000000" w:themeColor="text1"/>
          <w:sz w:val="24"/>
          <w:szCs w:val="24"/>
        </w:rPr>
        <w:t xml:space="preserve">W przypadku ustalenia w wyniku analizy zgłoszenia albo w toku postępowania wyjaśniającego, iż w zgłoszeniu świadomie podano nieprawdę lub zatajono prawdę, sygnalista może zostać pociągnięty do odpowiedzialności porządkowej określonej w przepisach Kodeksu Pracy. Zachowanie takie może być również zakwalifikowane jako ciężkie naruszenie podstawowych obowiązków pracowniczych i jako takie skutkować rozwiązaniem umowy o pracę bez zachowania okresu wypowiedzenia. W stosunku do świadczącego pracę, usługi lub dostarczającego towary, na podstawie umowy cywilnoprawnej dokonania nieprawdziwego zgłoszenia skutkować może rozwiązaniem umowy i zakończeniem współpracy. </w:t>
      </w:r>
    </w:p>
    <w:p w14:paraId="2DBF7CA0" w14:textId="3B5C083B" w:rsidR="002639EB" w:rsidRPr="00BB3CF7" w:rsidRDefault="002639EB" w:rsidP="001D31D1">
      <w:pPr>
        <w:pStyle w:val="Akapitzlist"/>
        <w:numPr>
          <w:ilvl w:val="0"/>
          <w:numId w:val="16"/>
        </w:numPr>
        <w:spacing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/>
          <w:color w:val="000000" w:themeColor="text1"/>
          <w:sz w:val="24"/>
          <w:szCs w:val="24"/>
        </w:rPr>
        <w:t xml:space="preserve">Osoba, która dokonała zgłoszenia, w którym świadomie podano nieprawdę lub zatajono prawdę nie korzysta z ochrony przewidzianej dla </w:t>
      </w:r>
      <w:r w:rsidR="009564FD" w:rsidRPr="00BB3CF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ygnalistów</w:t>
      </w:r>
      <w:r w:rsidR="009564FD" w:rsidRPr="00BB3CF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C57B52A" w14:textId="77777777" w:rsidR="00921515" w:rsidRPr="000D5637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637">
        <w:rPr>
          <w:rFonts w:ascii="Times New Roman" w:hAnsi="Times New Roman" w:cs="Times New Roman"/>
          <w:b/>
          <w:sz w:val="24"/>
          <w:szCs w:val="24"/>
        </w:rPr>
        <w:t>§ 7</w:t>
      </w:r>
    </w:p>
    <w:p w14:paraId="7BCDFA40" w14:textId="25000050" w:rsidR="00921515" w:rsidRPr="009B297A" w:rsidRDefault="00921515" w:rsidP="001D31D1">
      <w:pPr>
        <w:pStyle w:val="Akapitzlist"/>
        <w:numPr>
          <w:ilvl w:val="0"/>
          <w:numId w:val="6"/>
        </w:num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Zgłoszenie wewnętrzne pisemne może być dokonane</w:t>
      </w:r>
      <w:r w:rsidR="006F7C66">
        <w:rPr>
          <w:rFonts w:ascii="Times New Roman" w:hAnsi="Times New Roman" w:cs="Times New Roman"/>
          <w:sz w:val="24"/>
          <w:szCs w:val="24"/>
        </w:rPr>
        <w:t xml:space="preserve"> za pośrednictwem następujących kanałów</w:t>
      </w:r>
      <w:r w:rsidRPr="009B297A">
        <w:rPr>
          <w:rFonts w:ascii="Times New Roman" w:hAnsi="Times New Roman" w:cs="Times New Roman"/>
          <w:sz w:val="24"/>
          <w:szCs w:val="24"/>
        </w:rPr>
        <w:t>:</w:t>
      </w:r>
    </w:p>
    <w:p w14:paraId="28065BF8" w14:textId="02A97E6B" w:rsidR="00921515" w:rsidRPr="009B297A" w:rsidRDefault="00921515" w:rsidP="001D31D1">
      <w:pPr>
        <w:pStyle w:val="Akapitzlist"/>
        <w:numPr>
          <w:ilvl w:val="0"/>
          <w:numId w:val="7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w postaci papierowej, </w:t>
      </w:r>
      <w:r w:rsidR="00B70454">
        <w:rPr>
          <w:rFonts w:ascii="Times New Roman" w:hAnsi="Times New Roman" w:cs="Times New Roman"/>
          <w:sz w:val="24"/>
          <w:szCs w:val="24"/>
        </w:rPr>
        <w:t xml:space="preserve">przekazane </w:t>
      </w:r>
      <w:r w:rsidR="009564FD">
        <w:rPr>
          <w:rFonts w:ascii="Times New Roman" w:hAnsi="Times New Roman" w:cs="Times New Roman"/>
          <w:sz w:val="24"/>
          <w:szCs w:val="24"/>
        </w:rPr>
        <w:t xml:space="preserve">w zamkniętej kopercie </w:t>
      </w:r>
      <w:r w:rsidRPr="009B297A">
        <w:rPr>
          <w:rFonts w:ascii="Times New Roman" w:hAnsi="Times New Roman" w:cs="Times New Roman"/>
          <w:sz w:val="24"/>
          <w:szCs w:val="24"/>
        </w:rPr>
        <w:t xml:space="preserve">na adres </w:t>
      </w:r>
      <w:r w:rsidR="00B70454">
        <w:rPr>
          <w:rFonts w:ascii="Times New Roman" w:hAnsi="Times New Roman" w:cs="Times New Roman"/>
          <w:sz w:val="24"/>
          <w:szCs w:val="24"/>
        </w:rPr>
        <w:t>Centrum Usług Informatycznych w</w:t>
      </w:r>
      <w:r w:rsidR="006F7C66">
        <w:rPr>
          <w:rFonts w:ascii="Times New Roman" w:hAnsi="Times New Roman" w:cs="Times New Roman"/>
          <w:sz w:val="24"/>
          <w:szCs w:val="24"/>
        </w:rPr>
        <w:t> </w:t>
      </w:r>
      <w:r w:rsidR="00B70454">
        <w:rPr>
          <w:rFonts w:ascii="Times New Roman" w:hAnsi="Times New Roman" w:cs="Times New Roman"/>
          <w:sz w:val="24"/>
          <w:szCs w:val="24"/>
        </w:rPr>
        <w:t xml:space="preserve">Białymstoku, ul. Warszawska 13 lok. 7 U, 15 – 062 Białystok. </w:t>
      </w:r>
      <w:r w:rsidRPr="009B297A">
        <w:rPr>
          <w:rFonts w:ascii="Times New Roman" w:hAnsi="Times New Roman" w:cs="Times New Roman"/>
          <w:sz w:val="24"/>
          <w:szCs w:val="24"/>
        </w:rPr>
        <w:t>Zgłoszenie powinno zawierać dopisek na kopercie „Zgłoszenie wewnętrzne</w:t>
      </w:r>
      <w:r w:rsidR="00B70454">
        <w:rPr>
          <w:rFonts w:ascii="Times New Roman" w:hAnsi="Times New Roman" w:cs="Times New Roman"/>
          <w:sz w:val="24"/>
          <w:szCs w:val="24"/>
        </w:rPr>
        <w:t xml:space="preserve"> o</w:t>
      </w:r>
      <w:r w:rsidR="009564FD">
        <w:rPr>
          <w:rFonts w:ascii="Times New Roman" w:hAnsi="Times New Roman" w:cs="Times New Roman"/>
          <w:sz w:val="24"/>
          <w:szCs w:val="24"/>
        </w:rPr>
        <w:t> </w:t>
      </w:r>
      <w:r w:rsidR="00B70454">
        <w:rPr>
          <w:rFonts w:ascii="Times New Roman" w:hAnsi="Times New Roman" w:cs="Times New Roman"/>
          <w:sz w:val="24"/>
          <w:szCs w:val="24"/>
        </w:rPr>
        <w:t>naruszeniach prawa</w:t>
      </w:r>
      <w:r w:rsidR="006F7C66">
        <w:rPr>
          <w:rFonts w:ascii="Times New Roman" w:hAnsi="Times New Roman" w:cs="Times New Roman"/>
          <w:sz w:val="24"/>
          <w:szCs w:val="24"/>
        </w:rPr>
        <w:t>”. Na </w:t>
      </w:r>
      <w:r w:rsidRPr="009B297A">
        <w:rPr>
          <w:rFonts w:ascii="Times New Roman" w:hAnsi="Times New Roman" w:cs="Times New Roman"/>
          <w:sz w:val="24"/>
          <w:szCs w:val="24"/>
        </w:rPr>
        <w:t>kopercie nie należy podawać żadnych danych osobowych nadawcy;</w:t>
      </w:r>
    </w:p>
    <w:p w14:paraId="1702F02B" w14:textId="4AD3B686" w:rsidR="00921515" w:rsidRPr="009B297A" w:rsidRDefault="00921515" w:rsidP="001D31D1">
      <w:pPr>
        <w:pStyle w:val="Akapitzlist"/>
        <w:numPr>
          <w:ilvl w:val="0"/>
          <w:numId w:val="7"/>
        </w:numPr>
        <w:spacing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za pośrednictwem dedykowanego systemu informatycznego do zgłaszania naruszeń prawa, wskazanego w Biuletynie Informacji Publicznej </w:t>
      </w:r>
      <w:r w:rsidR="00B70454">
        <w:rPr>
          <w:rFonts w:ascii="Times New Roman" w:hAnsi="Times New Roman" w:cs="Times New Roman"/>
          <w:sz w:val="24"/>
          <w:szCs w:val="24"/>
        </w:rPr>
        <w:t>CUI</w:t>
      </w:r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66C46880" w14:textId="4ED8F08B" w:rsidR="00921515" w:rsidRPr="009B297A" w:rsidRDefault="00921515" w:rsidP="001D31D1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Zgłoszenia wewnętrzne pisemne dokonane w postaci papierowej, przyjęte przez Kancelarię Ogólną</w:t>
      </w:r>
      <w:r w:rsidR="00B70454">
        <w:rPr>
          <w:rFonts w:ascii="Times New Roman" w:hAnsi="Times New Roman" w:cs="Times New Roman"/>
          <w:sz w:val="24"/>
          <w:szCs w:val="24"/>
        </w:rPr>
        <w:t xml:space="preserve"> CUI</w:t>
      </w:r>
      <w:r w:rsidRPr="009B297A">
        <w:rPr>
          <w:rFonts w:ascii="Times New Roman" w:hAnsi="Times New Roman" w:cs="Times New Roman"/>
          <w:sz w:val="24"/>
          <w:szCs w:val="24"/>
        </w:rPr>
        <w:t xml:space="preserve">, są </w:t>
      </w:r>
      <w:r w:rsidR="009564FD" w:rsidRPr="009B297A">
        <w:rPr>
          <w:rFonts w:ascii="Times New Roman" w:hAnsi="Times New Roman" w:cs="Times New Roman"/>
          <w:sz w:val="24"/>
          <w:szCs w:val="24"/>
        </w:rPr>
        <w:t xml:space="preserve">bez otwierania </w:t>
      </w:r>
      <w:r w:rsidRPr="009B297A">
        <w:rPr>
          <w:rFonts w:ascii="Times New Roman" w:hAnsi="Times New Roman" w:cs="Times New Roman"/>
          <w:sz w:val="24"/>
          <w:szCs w:val="24"/>
        </w:rPr>
        <w:t>niezwłocznie przekazywane u</w:t>
      </w:r>
      <w:r w:rsidR="00B70454">
        <w:rPr>
          <w:rFonts w:ascii="Times New Roman" w:hAnsi="Times New Roman" w:cs="Times New Roman"/>
          <w:sz w:val="24"/>
          <w:szCs w:val="24"/>
        </w:rPr>
        <w:t xml:space="preserve">poważnionemu pracownikowi Zespołu ds. Ochrony Danych Osobowych </w:t>
      </w:r>
      <w:r w:rsidR="009564FD">
        <w:rPr>
          <w:rFonts w:ascii="Times New Roman" w:hAnsi="Times New Roman" w:cs="Times New Roman"/>
          <w:sz w:val="24"/>
          <w:szCs w:val="24"/>
        </w:rPr>
        <w:t xml:space="preserve">w CUI </w:t>
      </w:r>
      <w:r w:rsidR="00B70454">
        <w:rPr>
          <w:rFonts w:ascii="Times New Roman" w:hAnsi="Times New Roman" w:cs="Times New Roman"/>
          <w:sz w:val="24"/>
          <w:szCs w:val="24"/>
        </w:rPr>
        <w:t>(CUI - V)</w:t>
      </w:r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17E9F043" w14:textId="77777777" w:rsidR="00921515" w:rsidRPr="009B297A" w:rsidRDefault="00921515" w:rsidP="001D31D1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Wzór zgłoszenia </w:t>
      </w:r>
      <w:r>
        <w:rPr>
          <w:rFonts w:ascii="Times New Roman" w:hAnsi="Times New Roman" w:cs="Times New Roman"/>
          <w:sz w:val="24"/>
          <w:szCs w:val="24"/>
        </w:rPr>
        <w:t>wewnętrznego pisemnego stanowi z</w:t>
      </w:r>
      <w:r w:rsidRPr="009B297A">
        <w:rPr>
          <w:rFonts w:ascii="Times New Roman" w:hAnsi="Times New Roman" w:cs="Times New Roman"/>
          <w:sz w:val="24"/>
          <w:szCs w:val="24"/>
        </w:rPr>
        <w:t>ałącznik Nr 2 do Procedury.</w:t>
      </w:r>
    </w:p>
    <w:p w14:paraId="04B2F430" w14:textId="77777777" w:rsidR="00921515" w:rsidRPr="009B297A" w:rsidRDefault="00921515" w:rsidP="001D31D1">
      <w:pPr>
        <w:pStyle w:val="Bezodstpw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04E919A" w14:textId="77777777" w:rsidR="00921515" w:rsidRPr="009B297A" w:rsidRDefault="00921515" w:rsidP="001D31D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Rozdział IV</w:t>
      </w:r>
    </w:p>
    <w:p w14:paraId="1F10C9EB" w14:textId="09621F0D" w:rsidR="00921515" w:rsidRDefault="00921515" w:rsidP="001D3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Pr</w:t>
      </w:r>
      <w:r w:rsidR="002639EB">
        <w:rPr>
          <w:rFonts w:ascii="Times New Roman" w:hAnsi="Times New Roman" w:cs="Times New Roman"/>
          <w:b/>
          <w:sz w:val="24"/>
          <w:szCs w:val="24"/>
        </w:rPr>
        <w:t xml:space="preserve">zyjmowanie zgłoszeń, analiza, postępowanie </w:t>
      </w:r>
      <w:r w:rsidR="0090005E">
        <w:rPr>
          <w:rFonts w:ascii="Times New Roman" w:hAnsi="Times New Roman" w:cs="Times New Roman"/>
          <w:b/>
          <w:sz w:val="24"/>
          <w:szCs w:val="24"/>
        </w:rPr>
        <w:t>wyjaśniające</w:t>
      </w:r>
      <w:r w:rsidRPr="009B297A">
        <w:rPr>
          <w:rFonts w:ascii="Times New Roman" w:hAnsi="Times New Roman" w:cs="Times New Roman"/>
          <w:b/>
          <w:sz w:val="24"/>
          <w:szCs w:val="24"/>
        </w:rPr>
        <w:t xml:space="preserve"> i podejmowanie działań następczych</w:t>
      </w:r>
    </w:p>
    <w:p w14:paraId="67108816" w14:textId="77777777" w:rsidR="001D31D1" w:rsidRPr="001D31D1" w:rsidRDefault="001D31D1" w:rsidP="001D3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1F0FB1" w14:textId="77777777" w:rsidR="00921515" w:rsidRPr="009B297A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8</w:t>
      </w:r>
    </w:p>
    <w:p w14:paraId="5CA9D28A" w14:textId="572D3044" w:rsidR="00921515" w:rsidRDefault="00E35F5F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Osobą odpowiedzialną </w:t>
      </w:r>
      <w:r w:rsidR="008774EB">
        <w:rPr>
          <w:rFonts w:ascii="Times New Roman" w:hAnsi="Times New Roman" w:cs="Times New Roman"/>
          <w:sz w:val="24"/>
          <w:szCs w:val="24"/>
        </w:rPr>
        <w:t>za przyjmowanie wewnętrznych zgłoszeń naruszeń prawa</w:t>
      </w:r>
      <w:r w:rsidR="00921515" w:rsidRPr="004A2A9F">
        <w:rPr>
          <w:rFonts w:ascii="Times New Roman" w:hAnsi="Times New Roman" w:cs="Times New Roman"/>
          <w:sz w:val="24"/>
          <w:szCs w:val="24"/>
        </w:rPr>
        <w:t>, po</w:t>
      </w:r>
      <w:r w:rsidR="008774EB">
        <w:rPr>
          <w:rFonts w:ascii="Times New Roman" w:hAnsi="Times New Roman" w:cs="Times New Roman"/>
          <w:sz w:val="24"/>
          <w:szCs w:val="24"/>
        </w:rPr>
        <w:t xml:space="preserve">dejmowania działań następczych </w:t>
      </w:r>
      <w:r w:rsidR="00921515" w:rsidRPr="004A2A9F">
        <w:rPr>
          <w:rFonts w:ascii="Times New Roman" w:hAnsi="Times New Roman" w:cs="Times New Roman"/>
          <w:sz w:val="24"/>
          <w:szCs w:val="24"/>
        </w:rPr>
        <w:t xml:space="preserve">i prowadzenia rejestru zgłoszeń wewnętrznych </w:t>
      </w:r>
      <w:r w:rsidR="00440E77">
        <w:rPr>
          <w:rFonts w:ascii="Times New Roman" w:hAnsi="Times New Roman" w:cs="Times New Roman"/>
          <w:sz w:val="24"/>
          <w:szCs w:val="24"/>
        </w:rPr>
        <w:t>są </w:t>
      </w:r>
      <w:r w:rsidR="008774EB">
        <w:rPr>
          <w:rFonts w:ascii="Times New Roman" w:hAnsi="Times New Roman" w:cs="Times New Roman"/>
          <w:sz w:val="24"/>
          <w:szCs w:val="24"/>
        </w:rPr>
        <w:t>upoważnieni przez Dyrektora CUI</w:t>
      </w:r>
      <w:r w:rsidR="008774EB" w:rsidRPr="004A2A9F">
        <w:rPr>
          <w:rFonts w:ascii="Times New Roman" w:hAnsi="Times New Roman" w:cs="Times New Roman"/>
          <w:sz w:val="24"/>
          <w:szCs w:val="24"/>
        </w:rPr>
        <w:t xml:space="preserve"> </w:t>
      </w:r>
      <w:r w:rsidR="008774EB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865F5B" w:rsidRPr="004A2A9F">
        <w:rPr>
          <w:rFonts w:ascii="Times New Roman" w:hAnsi="Times New Roman" w:cs="Times New Roman"/>
          <w:sz w:val="24"/>
          <w:szCs w:val="24"/>
        </w:rPr>
        <w:t>Zesp</w:t>
      </w:r>
      <w:r w:rsidR="008774EB">
        <w:rPr>
          <w:rFonts w:ascii="Times New Roman" w:hAnsi="Times New Roman" w:cs="Times New Roman"/>
          <w:sz w:val="24"/>
          <w:szCs w:val="24"/>
        </w:rPr>
        <w:t>ołu</w:t>
      </w:r>
      <w:r w:rsidR="009564FD">
        <w:rPr>
          <w:rFonts w:ascii="Times New Roman" w:hAnsi="Times New Roman" w:cs="Times New Roman"/>
          <w:sz w:val="24"/>
          <w:szCs w:val="24"/>
        </w:rPr>
        <w:t xml:space="preserve"> </w:t>
      </w:r>
      <w:r w:rsidR="00865F5B" w:rsidRPr="004A2A9F">
        <w:rPr>
          <w:rFonts w:ascii="Times New Roman" w:hAnsi="Times New Roman" w:cs="Times New Roman"/>
          <w:sz w:val="24"/>
          <w:szCs w:val="24"/>
        </w:rPr>
        <w:t>ds.</w:t>
      </w:r>
      <w:r w:rsidR="006F7C66" w:rsidRPr="004A2A9F">
        <w:rPr>
          <w:rFonts w:ascii="Times New Roman" w:hAnsi="Times New Roman" w:cs="Times New Roman"/>
          <w:sz w:val="24"/>
          <w:szCs w:val="24"/>
        </w:rPr>
        <w:t xml:space="preserve"> O</w:t>
      </w:r>
      <w:r w:rsidR="004A2A9F">
        <w:rPr>
          <w:rFonts w:ascii="Times New Roman" w:hAnsi="Times New Roman" w:cs="Times New Roman"/>
          <w:sz w:val="24"/>
          <w:szCs w:val="24"/>
        </w:rPr>
        <w:t>chrony Danych Osobowych</w:t>
      </w:r>
      <w:r w:rsidR="008774EB">
        <w:rPr>
          <w:rFonts w:ascii="Times New Roman" w:hAnsi="Times New Roman" w:cs="Times New Roman"/>
          <w:sz w:val="24"/>
          <w:szCs w:val="24"/>
        </w:rPr>
        <w:t>, zobowiązani do zachowania tajemnicy</w:t>
      </w:r>
      <w:r w:rsidR="009564FD">
        <w:rPr>
          <w:rFonts w:ascii="Times New Roman" w:hAnsi="Times New Roman" w:cs="Times New Roman"/>
          <w:sz w:val="24"/>
          <w:szCs w:val="24"/>
        </w:rPr>
        <w:t>.</w:t>
      </w:r>
    </w:p>
    <w:p w14:paraId="112937BD" w14:textId="590D780E" w:rsidR="008774EB" w:rsidRDefault="008774EB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o której mowa w ust. 1:</w:t>
      </w:r>
    </w:p>
    <w:p w14:paraId="74C3A36C" w14:textId="44BE2DB5" w:rsidR="008774EB" w:rsidRDefault="008774EB" w:rsidP="008774EB">
      <w:pPr>
        <w:pStyle w:val="Akapitzlist"/>
        <w:numPr>
          <w:ilvl w:val="1"/>
          <w:numId w:val="2"/>
        </w:numPr>
        <w:spacing w:after="0" w:line="240" w:lineRule="auto"/>
        <w:ind w:left="9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obowiązana jest do zachowania w tajemnicy informacji uzyskanych w toku obsługi zgłoszeń;</w:t>
      </w:r>
    </w:p>
    <w:p w14:paraId="5829119C" w14:textId="24A00B5F" w:rsidR="008774EB" w:rsidRPr="004A2A9F" w:rsidRDefault="008774EB" w:rsidP="008774EB">
      <w:pPr>
        <w:pStyle w:val="Akapitzlist"/>
        <w:numPr>
          <w:ilvl w:val="1"/>
          <w:numId w:val="2"/>
        </w:numPr>
        <w:spacing w:after="0" w:line="240" w:lineRule="auto"/>
        <w:ind w:left="9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upoważniona jest do przetwarzania danych osobowych związanych z systemem zgłoszeń. </w:t>
      </w:r>
    </w:p>
    <w:p w14:paraId="7624DC9D" w14:textId="41207471" w:rsidR="002639EB" w:rsidRPr="002639EB" w:rsidRDefault="0090005E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Pracownicy </w:t>
      </w:r>
      <w:r w:rsidR="002639EB">
        <w:rPr>
          <w:rFonts w:ascii="Times New Roman" w:hAnsi="Times New Roman" w:cs="Times New Roman"/>
          <w:sz w:val="24"/>
          <w:szCs w:val="24"/>
        </w:rPr>
        <w:t>Zesp</w:t>
      </w:r>
      <w:r>
        <w:rPr>
          <w:rFonts w:ascii="Times New Roman" w:hAnsi="Times New Roman" w:cs="Times New Roman"/>
          <w:sz w:val="24"/>
          <w:szCs w:val="24"/>
        </w:rPr>
        <w:t>ołu</w:t>
      </w:r>
      <w:r w:rsidR="002639EB">
        <w:rPr>
          <w:rFonts w:ascii="Times New Roman" w:hAnsi="Times New Roman" w:cs="Times New Roman"/>
          <w:sz w:val="24"/>
          <w:szCs w:val="24"/>
        </w:rPr>
        <w:t xml:space="preserve"> ds. Ochrony Danych Osobowych </w:t>
      </w:r>
      <w:r w:rsidR="002639EB" w:rsidRPr="008B48C5">
        <w:rPr>
          <w:rFonts w:ascii="Times New Roman" w:hAnsi="Times New Roman"/>
          <w:sz w:val="24"/>
          <w:szCs w:val="24"/>
        </w:rPr>
        <w:t>dział</w:t>
      </w:r>
      <w:r>
        <w:rPr>
          <w:rFonts w:ascii="Times New Roman" w:hAnsi="Times New Roman"/>
          <w:sz w:val="24"/>
          <w:szCs w:val="24"/>
        </w:rPr>
        <w:t>ają</w:t>
      </w:r>
      <w:r w:rsidR="002639EB" w:rsidRPr="008B48C5">
        <w:rPr>
          <w:rFonts w:ascii="Times New Roman" w:hAnsi="Times New Roman"/>
          <w:sz w:val="24"/>
          <w:szCs w:val="24"/>
        </w:rPr>
        <w:t xml:space="preserve"> w sp</w:t>
      </w:r>
      <w:r w:rsidR="002639EB">
        <w:rPr>
          <w:rFonts w:ascii="Times New Roman" w:hAnsi="Times New Roman"/>
          <w:sz w:val="24"/>
          <w:szCs w:val="24"/>
        </w:rPr>
        <w:t>osób bezstronny, niezależny, na </w:t>
      </w:r>
      <w:r w:rsidR="002639EB" w:rsidRPr="008B48C5">
        <w:rPr>
          <w:rFonts w:ascii="Times New Roman" w:hAnsi="Times New Roman"/>
          <w:sz w:val="24"/>
          <w:szCs w:val="24"/>
        </w:rPr>
        <w:t>podstawie upoważnienia do przyjmowania zgłoszeń oraz podejmowania działań następczych</w:t>
      </w:r>
      <w:r w:rsidR="002639EB">
        <w:rPr>
          <w:rFonts w:ascii="Times New Roman" w:hAnsi="Times New Roman"/>
          <w:sz w:val="24"/>
          <w:szCs w:val="24"/>
        </w:rPr>
        <w:t>.</w:t>
      </w:r>
    </w:p>
    <w:p w14:paraId="5FB828AD" w14:textId="3BD2AE4C" w:rsidR="002639EB" w:rsidRPr="009B297A" w:rsidRDefault="0090005E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</w:t>
      </w:r>
      <w:r w:rsidR="002639EB">
        <w:rPr>
          <w:rFonts w:ascii="Times New Roman" w:hAnsi="Times New Roman" w:cs="Times New Roman"/>
          <w:sz w:val="24"/>
          <w:szCs w:val="24"/>
        </w:rPr>
        <w:t>Zesp</w:t>
      </w:r>
      <w:r>
        <w:rPr>
          <w:rFonts w:ascii="Times New Roman" w:hAnsi="Times New Roman" w:cs="Times New Roman"/>
          <w:sz w:val="24"/>
          <w:szCs w:val="24"/>
        </w:rPr>
        <w:t>ołu</w:t>
      </w:r>
      <w:r w:rsidR="002639EB">
        <w:rPr>
          <w:rFonts w:ascii="Times New Roman" w:hAnsi="Times New Roman" w:cs="Times New Roman"/>
          <w:sz w:val="24"/>
          <w:szCs w:val="24"/>
        </w:rPr>
        <w:t xml:space="preserve"> ds. Ochrony Danych Osobowych</w:t>
      </w:r>
      <w:r w:rsidR="002639EB" w:rsidRPr="008B48C5">
        <w:rPr>
          <w:rFonts w:ascii="Times New Roman" w:hAnsi="Times New Roman"/>
          <w:sz w:val="24"/>
          <w:szCs w:val="24"/>
        </w:rPr>
        <w:t>, co do któr</w:t>
      </w:r>
      <w:r>
        <w:rPr>
          <w:rFonts w:ascii="Times New Roman" w:hAnsi="Times New Roman"/>
          <w:sz w:val="24"/>
          <w:szCs w:val="24"/>
        </w:rPr>
        <w:t>ego</w:t>
      </w:r>
      <w:r w:rsidR="002639EB" w:rsidRPr="008B48C5">
        <w:rPr>
          <w:rFonts w:ascii="Times New Roman" w:hAnsi="Times New Roman"/>
          <w:sz w:val="24"/>
          <w:szCs w:val="24"/>
        </w:rPr>
        <w:t xml:space="preserve"> z treści zgłosz</w:t>
      </w:r>
      <w:r w:rsidR="002639EB">
        <w:rPr>
          <w:rFonts w:ascii="Times New Roman" w:hAnsi="Times New Roman"/>
          <w:sz w:val="24"/>
          <w:szCs w:val="24"/>
        </w:rPr>
        <w:t>enia wynika, że </w:t>
      </w:r>
      <w:r w:rsidR="002639EB" w:rsidRPr="008B48C5">
        <w:rPr>
          <w:rFonts w:ascii="Times New Roman" w:hAnsi="Times New Roman"/>
          <w:sz w:val="24"/>
          <w:szCs w:val="24"/>
        </w:rPr>
        <w:t>może być w jakikolwiek sposób zaangażowany w działanie lub zaniechanie stanowiące przedmiot zgłoszenia</w:t>
      </w:r>
      <w:r w:rsidR="002639EB">
        <w:rPr>
          <w:rFonts w:ascii="Times New Roman" w:hAnsi="Times New Roman"/>
          <w:sz w:val="24"/>
          <w:szCs w:val="24"/>
        </w:rPr>
        <w:t>,</w:t>
      </w:r>
      <w:r w:rsidR="002639EB" w:rsidRPr="008B48C5">
        <w:rPr>
          <w:rFonts w:ascii="Times New Roman" w:hAnsi="Times New Roman"/>
          <w:sz w:val="24"/>
          <w:szCs w:val="24"/>
        </w:rPr>
        <w:t xml:space="preserve"> nie może analizować takiego zgłoszenia.</w:t>
      </w:r>
    </w:p>
    <w:p w14:paraId="79FEDEC8" w14:textId="20E5D243" w:rsidR="00921515" w:rsidRPr="009B297A" w:rsidRDefault="00921515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lastRenderedPageBreak/>
        <w:t>W razie potrzeby, czynności w zakresie działań następczych mogą prowadzić</w:t>
      </w:r>
      <w:r w:rsidR="006F7C66">
        <w:rPr>
          <w:rFonts w:ascii="Times New Roman" w:hAnsi="Times New Roman" w:cs="Times New Roman"/>
          <w:sz w:val="24"/>
          <w:szCs w:val="24"/>
        </w:rPr>
        <w:t xml:space="preserve"> także inni pracownicy CUI</w:t>
      </w:r>
      <w:r w:rsidRPr="009B297A">
        <w:rPr>
          <w:rFonts w:ascii="Times New Roman" w:hAnsi="Times New Roman" w:cs="Times New Roman"/>
          <w:sz w:val="24"/>
          <w:szCs w:val="24"/>
        </w:rPr>
        <w:t>, po udzieleniu im stosownego pisemnego upow</w:t>
      </w:r>
      <w:r w:rsidR="006F7C66">
        <w:rPr>
          <w:rFonts w:ascii="Times New Roman" w:hAnsi="Times New Roman" w:cs="Times New Roman"/>
          <w:sz w:val="24"/>
          <w:szCs w:val="24"/>
        </w:rPr>
        <w:t>ażnienia przez Dyrektora CUI</w:t>
      </w:r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6CAB49A3" w14:textId="65221465" w:rsidR="006F7C66" w:rsidRPr="00BB3CF7" w:rsidRDefault="00921515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W Biuletynie Informacji Publicznej </w:t>
      </w:r>
      <w:r w:rsidR="006F7C66">
        <w:rPr>
          <w:rFonts w:ascii="Times New Roman" w:hAnsi="Times New Roman" w:cs="Times New Roman"/>
          <w:sz w:val="24"/>
          <w:szCs w:val="24"/>
        </w:rPr>
        <w:t xml:space="preserve">CUI </w:t>
      </w:r>
      <w:r w:rsidRPr="009B297A">
        <w:rPr>
          <w:rFonts w:ascii="Times New Roman" w:hAnsi="Times New Roman" w:cs="Times New Roman"/>
          <w:sz w:val="24"/>
          <w:szCs w:val="24"/>
        </w:rPr>
        <w:t xml:space="preserve">tworzy się zakładkę </w:t>
      </w:r>
      <w:r w:rsidR="006F7C66">
        <w:rPr>
          <w:rFonts w:ascii="Times New Roman" w:hAnsi="Times New Roman" w:cs="Times New Roman"/>
          <w:sz w:val="24"/>
          <w:szCs w:val="24"/>
        </w:rPr>
        <w:t>„</w:t>
      </w:r>
      <w:r w:rsidRPr="009B297A">
        <w:rPr>
          <w:rFonts w:ascii="Times New Roman" w:hAnsi="Times New Roman" w:cs="Times New Roman"/>
          <w:sz w:val="24"/>
          <w:szCs w:val="24"/>
        </w:rPr>
        <w:t>Sygnalista</w:t>
      </w:r>
      <w:r w:rsidR="006F7C66">
        <w:rPr>
          <w:rFonts w:ascii="Times New Roman" w:hAnsi="Times New Roman" w:cs="Times New Roman"/>
          <w:sz w:val="24"/>
          <w:szCs w:val="24"/>
        </w:rPr>
        <w:t>”</w:t>
      </w:r>
      <w:r w:rsidRPr="009B297A">
        <w:rPr>
          <w:rFonts w:ascii="Times New Roman" w:hAnsi="Times New Roman" w:cs="Times New Roman"/>
          <w:sz w:val="24"/>
          <w:szCs w:val="24"/>
        </w:rPr>
        <w:t xml:space="preserve">, zawierającą informacje o obowiązujących w </w:t>
      </w:r>
      <w:r w:rsidR="006F7C66">
        <w:rPr>
          <w:rFonts w:ascii="Times New Roman" w:hAnsi="Times New Roman" w:cs="Times New Roman"/>
          <w:sz w:val="24"/>
          <w:szCs w:val="24"/>
        </w:rPr>
        <w:t xml:space="preserve">CUI </w:t>
      </w:r>
      <w:r w:rsidRPr="009B297A">
        <w:rPr>
          <w:rFonts w:ascii="Times New Roman" w:hAnsi="Times New Roman" w:cs="Times New Roman"/>
          <w:sz w:val="24"/>
          <w:szCs w:val="24"/>
        </w:rPr>
        <w:t xml:space="preserve">procedurach dokonywania zgłoszeń naruszeń prawa 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wraz z danymi kontaktowymi do upoważnionych pracowników </w:t>
      </w:r>
      <w:r w:rsidR="006F7C66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CUI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D84A889" w14:textId="647492A4" w:rsidR="004A2A9F" w:rsidRPr="00BB3CF7" w:rsidRDefault="004A2A9F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/>
          <w:color w:val="000000" w:themeColor="text1"/>
          <w:sz w:val="24"/>
          <w:szCs w:val="24"/>
        </w:rPr>
        <w:t>Po otrzymaniu zgłoszenia, Zespół ds. Ochrony Danych Osobowych podejmuje działania w celu oceny prawdziwości informacji zawartych w zgłoszeniu, włączając w</w:t>
      </w:r>
      <w:r w:rsidR="009564FD" w:rsidRPr="00BB3CF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to</w:t>
      </w:r>
      <w:r w:rsidR="009564FD" w:rsidRPr="00BB3CF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weryfikację zgłoszenia i dalszą komunikację z sygnalistą, w tym, o ile będzie to</w:t>
      </w:r>
      <w:r w:rsidR="009564FD" w:rsidRPr="00BB3CF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uzasadnione występowanie o dodatkowe informacje dotyczące zgłoszenia i</w:t>
      </w:r>
      <w:r w:rsidR="0090005E" w:rsidRPr="00BB3CF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przekazywanie informacji zwrotnej dotyczącej zgłoszenia.</w:t>
      </w:r>
    </w:p>
    <w:p w14:paraId="7043A41B" w14:textId="08E1C484" w:rsidR="004A2A9F" w:rsidRPr="004A2A9F" w:rsidRDefault="004A2A9F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color w:val="C00000"/>
          <w:sz w:val="24"/>
          <w:szCs w:val="24"/>
        </w:rPr>
      </w:pPr>
      <w:r w:rsidRPr="004B6462">
        <w:rPr>
          <w:rFonts w:ascii="Times New Roman" w:hAnsi="Times New Roman"/>
          <w:sz w:val="24"/>
          <w:szCs w:val="24"/>
        </w:rPr>
        <w:t>Zespół może podjąć decyzję o odstąpieniu od przeprowadzenia postępowania wyjaśniającego, w sytuacji, gdy z treści zgłoszenia wynika, iż jest ono bezspornie nieprawdziwe lub niemożliwe jest uzyskanie informacji niezbędnych do prowadzenia postępowania wyjaśniającego</w:t>
      </w:r>
      <w:r>
        <w:rPr>
          <w:rFonts w:ascii="Times New Roman" w:hAnsi="Times New Roman"/>
          <w:sz w:val="24"/>
          <w:szCs w:val="24"/>
        </w:rPr>
        <w:t>.</w:t>
      </w:r>
      <w:r w:rsidR="009564FD">
        <w:rPr>
          <w:rFonts w:ascii="Times New Roman" w:hAnsi="Times New Roman"/>
          <w:sz w:val="24"/>
          <w:szCs w:val="24"/>
        </w:rPr>
        <w:t xml:space="preserve"> </w:t>
      </w:r>
    </w:p>
    <w:p w14:paraId="6EBBF9C1" w14:textId="5AB0D8B9" w:rsidR="00921515" w:rsidRPr="003407E1" w:rsidRDefault="004A2A9F" w:rsidP="001D31D1">
      <w:pPr>
        <w:pStyle w:val="Akapitzlist"/>
        <w:numPr>
          <w:ilvl w:val="0"/>
          <w:numId w:val="17"/>
        </w:numPr>
        <w:spacing w:after="0" w:line="240" w:lineRule="auto"/>
        <w:ind w:left="567" w:hanging="567"/>
        <w:rPr>
          <w:rFonts w:ascii="Times New Roman" w:hAnsi="Times New Roman" w:cs="Times New Roman"/>
          <w:color w:val="C00000"/>
          <w:sz w:val="24"/>
          <w:szCs w:val="24"/>
        </w:rPr>
      </w:pPr>
      <w:r w:rsidRPr="004B6462">
        <w:rPr>
          <w:rFonts w:ascii="Times New Roman" w:hAnsi="Times New Roman"/>
          <w:sz w:val="24"/>
          <w:szCs w:val="24"/>
        </w:rPr>
        <w:t>Zgłoszenie, które pozwala na przeprowadzenie postępowania wyjaśniającego podlega niezwłocznemu procedowaniu</w:t>
      </w:r>
      <w:r>
        <w:rPr>
          <w:rFonts w:ascii="Times New Roman" w:hAnsi="Times New Roman"/>
          <w:sz w:val="24"/>
          <w:szCs w:val="24"/>
        </w:rPr>
        <w:t>.</w:t>
      </w:r>
    </w:p>
    <w:p w14:paraId="4D77178F" w14:textId="77777777" w:rsidR="003407E1" w:rsidRPr="003407E1" w:rsidRDefault="003407E1" w:rsidP="001D31D1">
      <w:pPr>
        <w:pStyle w:val="Akapitzlist"/>
        <w:spacing w:after="0" w:line="240" w:lineRule="auto"/>
        <w:ind w:left="567"/>
        <w:rPr>
          <w:rFonts w:ascii="Times New Roman" w:hAnsi="Times New Roman" w:cs="Times New Roman"/>
          <w:color w:val="C00000"/>
          <w:sz w:val="24"/>
          <w:szCs w:val="24"/>
        </w:rPr>
      </w:pPr>
    </w:p>
    <w:p w14:paraId="3C695002" w14:textId="77777777" w:rsidR="00921515" w:rsidRPr="009B297A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9</w:t>
      </w:r>
    </w:p>
    <w:p w14:paraId="2F2F2FF9" w14:textId="77777777" w:rsidR="00921515" w:rsidRPr="009B297A" w:rsidRDefault="00921515" w:rsidP="001D31D1">
      <w:pPr>
        <w:pStyle w:val="Akapitzlist"/>
        <w:numPr>
          <w:ilvl w:val="0"/>
          <w:numId w:val="9"/>
        </w:numPr>
        <w:spacing w:line="240" w:lineRule="auto"/>
        <w:ind w:left="426" w:hanging="43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Rejestracja zgłoszenia wewnętrznego jest prowadzona w rejestrze zgłoszeń wewnętrznych, </w:t>
      </w:r>
      <w:r>
        <w:rPr>
          <w:rFonts w:ascii="Times New Roman" w:hAnsi="Times New Roman" w:cs="Times New Roman"/>
          <w:sz w:val="24"/>
          <w:szCs w:val="24"/>
        </w:rPr>
        <w:t>którego wzór stanowi z</w:t>
      </w:r>
      <w:r w:rsidRPr="009B297A">
        <w:rPr>
          <w:rFonts w:ascii="Times New Roman" w:hAnsi="Times New Roman" w:cs="Times New Roman"/>
          <w:sz w:val="24"/>
          <w:szCs w:val="24"/>
        </w:rPr>
        <w:t>ałącznik Nr 3 do Procedury.</w:t>
      </w:r>
    </w:p>
    <w:p w14:paraId="405035BB" w14:textId="77777777" w:rsidR="00921515" w:rsidRPr="009B297A" w:rsidRDefault="00921515" w:rsidP="001D31D1">
      <w:pPr>
        <w:pStyle w:val="Akapitzlist"/>
        <w:numPr>
          <w:ilvl w:val="0"/>
          <w:numId w:val="9"/>
        </w:numPr>
        <w:spacing w:line="240" w:lineRule="auto"/>
        <w:ind w:left="426" w:hanging="43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Rejestr zgłoszeń wewnętrznych i sprawy z zakresu zgłoszeń wewnętrznych są wyłączone z rejestracji w systemie zarządzania dokumentami.</w:t>
      </w:r>
    </w:p>
    <w:p w14:paraId="602A0B57" w14:textId="39966F4B" w:rsidR="00921515" w:rsidRPr="009B297A" w:rsidRDefault="00921515" w:rsidP="001D31D1">
      <w:pPr>
        <w:pStyle w:val="Akapitzlist"/>
        <w:numPr>
          <w:ilvl w:val="0"/>
          <w:numId w:val="9"/>
        </w:numPr>
        <w:spacing w:line="240" w:lineRule="auto"/>
        <w:ind w:left="426" w:hanging="43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Dokumentacji związanej ze zgłoszeniami wewnętrznymi nie przeka</w:t>
      </w:r>
      <w:r w:rsidR="002639EB">
        <w:rPr>
          <w:rFonts w:ascii="Times New Roman" w:hAnsi="Times New Roman" w:cs="Times New Roman"/>
          <w:sz w:val="24"/>
          <w:szCs w:val="24"/>
        </w:rPr>
        <w:t>zuje się do Składnicy Akt CUI</w:t>
      </w:r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48020297" w14:textId="77777777" w:rsidR="00921515" w:rsidRDefault="00921515" w:rsidP="001D31D1">
      <w:pPr>
        <w:pStyle w:val="Akapitzlist"/>
        <w:numPr>
          <w:ilvl w:val="0"/>
          <w:numId w:val="9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Dane osobowe przetwarzane w związku ze zgłoszeniem wewnętrznym oraz pozostałe informacje i dokumenty związane z tym zgłoszeniem są przechowywane przez </w:t>
      </w:r>
      <w:r w:rsidRPr="002639EB">
        <w:rPr>
          <w:rFonts w:ascii="Times New Roman" w:hAnsi="Times New Roman" w:cs="Times New Roman"/>
          <w:sz w:val="24"/>
          <w:szCs w:val="24"/>
        </w:rPr>
        <w:t>okres 3</w:t>
      </w:r>
      <w:r w:rsidRPr="002639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639EB">
        <w:rPr>
          <w:rStyle w:val="Uwydatnienie"/>
          <w:rFonts w:ascii="Times New Roman" w:hAnsi="Times New Roman" w:cs="Times New Roman"/>
          <w:i w:val="0"/>
          <w:sz w:val="24"/>
          <w:szCs w:val="24"/>
        </w:rPr>
        <w:t>lat</w:t>
      </w:r>
      <w:r w:rsidRPr="009B297A">
        <w:rPr>
          <w:rFonts w:ascii="Times New Roman" w:hAnsi="Times New Roman" w:cs="Times New Roman"/>
          <w:sz w:val="24"/>
          <w:szCs w:val="24"/>
        </w:rPr>
        <w:t xml:space="preserve"> po zakończeniu </w:t>
      </w:r>
      <w:r w:rsidRPr="002639EB">
        <w:rPr>
          <w:rStyle w:val="Uwydatnienie"/>
          <w:rFonts w:ascii="Times New Roman" w:hAnsi="Times New Roman" w:cs="Times New Roman"/>
          <w:i w:val="0"/>
          <w:sz w:val="24"/>
          <w:szCs w:val="24"/>
        </w:rPr>
        <w:t>roku</w:t>
      </w:r>
      <w:r w:rsidRPr="009B29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B297A">
        <w:rPr>
          <w:rFonts w:ascii="Times New Roman" w:hAnsi="Times New Roman" w:cs="Times New Roman"/>
          <w:sz w:val="24"/>
          <w:szCs w:val="24"/>
        </w:rPr>
        <w:t xml:space="preserve">kalendarzowego, w którym zakończono działania następcze, </w:t>
      </w:r>
      <w:r w:rsidRPr="009B297A">
        <w:rPr>
          <w:rFonts w:ascii="Times New Roman" w:hAnsi="Times New Roman" w:cs="Times New Roman"/>
          <w:sz w:val="24"/>
          <w:szCs w:val="24"/>
        </w:rPr>
        <w:br/>
        <w:t>lub po zakończeniu postępowań zainicjowanych tymi działaniami.</w:t>
      </w:r>
    </w:p>
    <w:p w14:paraId="102A299C" w14:textId="271BC906" w:rsidR="00921515" w:rsidRPr="009B297A" w:rsidRDefault="00921515" w:rsidP="001D31D1">
      <w:pPr>
        <w:pStyle w:val="Akapitzlist"/>
        <w:numPr>
          <w:ilvl w:val="0"/>
          <w:numId w:val="9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zakończeniu okresu przech</w:t>
      </w:r>
      <w:r w:rsidR="00FE6299">
        <w:rPr>
          <w:rFonts w:ascii="Times New Roman" w:hAnsi="Times New Roman" w:cs="Times New Roman"/>
          <w:sz w:val="24"/>
          <w:szCs w:val="24"/>
        </w:rPr>
        <w:t xml:space="preserve">owywania dokumentacja podlega </w:t>
      </w:r>
      <w:r>
        <w:rPr>
          <w:rFonts w:ascii="Times New Roman" w:hAnsi="Times New Roman" w:cs="Times New Roman"/>
          <w:sz w:val="24"/>
          <w:szCs w:val="24"/>
        </w:rPr>
        <w:t>brakowaniu.</w:t>
      </w:r>
    </w:p>
    <w:p w14:paraId="3C8AF57A" w14:textId="77777777" w:rsidR="00921515" w:rsidRPr="009B297A" w:rsidRDefault="00921515" w:rsidP="001D31D1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9F81ED0" w14:textId="77777777" w:rsidR="00921515" w:rsidRPr="009B297A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10</w:t>
      </w:r>
    </w:p>
    <w:p w14:paraId="7EC2F510" w14:textId="77777777" w:rsidR="00921515" w:rsidRPr="009B297A" w:rsidRDefault="00921515" w:rsidP="001D31D1">
      <w:pPr>
        <w:pStyle w:val="Bezodstpw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W ramach działań następczych jest przeprowadzane postępowanie sprawdzające oraz postępowanie wyjaśniające.</w:t>
      </w:r>
    </w:p>
    <w:p w14:paraId="18406F69" w14:textId="3AFCC255" w:rsidR="00921515" w:rsidRPr="009B297A" w:rsidRDefault="00921515" w:rsidP="001D31D1">
      <w:pPr>
        <w:pStyle w:val="Bezodstpw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W ramach postępowania sprawdzającego upoważniony pracownik </w:t>
      </w:r>
      <w:r w:rsidR="004A2A9F">
        <w:rPr>
          <w:rFonts w:ascii="Times New Roman" w:hAnsi="Times New Roman" w:cs="Times New Roman"/>
          <w:sz w:val="24"/>
          <w:szCs w:val="24"/>
        </w:rPr>
        <w:t>Zespołu ds. Ochrony Danych Osobowych d</w:t>
      </w:r>
      <w:r w:rsidRPr="009B297A">
        <w:rPr>
          <w:rFonts w:ascii="Times New Roman" w:hAnsi="Times New Roman" w:cs="Times New Roman"/>
          <w:sz w:val="24"/>
          <w:szCs w:val="24"/>
        </w:rPr>
        <w:t>okonuje wstępnej analizy zgłoszenia wewnętrznego, w ramach którego jest ustalane, czy zgłoszenie wewnętrzne:</w:t>
      </w:r>
    </w:p>
    <w:p w14:paraId="7AFEC7B6" w14:textId="77777777" w:rsidR="00921515" w:rsidRPr="009B297A" w:rsidRDefault="00921515" w:rsidP="001D31D1">
      <w:pPr>
        <w:pStyle w:val="Bezodstpw"/>
        <w:numPr>
          <w:ilvl w:val="0"/>
          <w:numId w:val="1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zostało złożone przez osobę, o której mowa w art. 4 ustawy;</w:t>
      </w:r>
    </w:p>
    <w:p w14:paraId="1B4096A4" w14:textId="77777777" w:rsidR="00921515" w:rsidRPr="009B297A" w:rsidRDefault="00921515" w:rsidP="001D31D1">
      <w:pPr>
        <w:pStyle w:val="Bezodstpw"/>
        <w:numPr>
          <w:ilvl w:val="0"/>
          <w:numId w:val="1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dotyczy katalogu spraw, o których mowa w art. 3 ust. 1 ustawy;</w:t>
      </w:r>
    </w:p>
    <w:p w14:paraId="17DFDF6E" w14:textId="04A01219" w:rsidR="00921515" w:rsidRPr="009B297A" w:rsidRDefault="00921515" w:rsidP="001D31D1">
      <w:pPr>
        <w:pStyle w:val="Bezodstpw"/>
        <w:numPr>
          <w:ilvl w:val="0"/>
          <w:numId w:val="1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dotyczy naruszeń prawa w dziedzinie należ</w:t>
      </w:r>
      <w:r w:rsidR="004A2A9F">
        <w:rPr>
          <w:rFonts w:ascii="Times New Roman" w:hAnsi="Times New Roman" w:cs="Times New Roman"/>
          <w:sz w:val="24"/>
          <w:szCs w:val="24"/>
        </w:rPr>
        <w:t>ącej do zakresu działania CUI</w:t>
      </w:r>
      <w:r w:rsidRPr="009B297A">
        <w:rPr>
          <w:rFonts w:ascii="Times New Roman" w:hAnsi="Times New Roman" w:cs="Times New Roman"/>
          <w:sz w:val="24"/>
          <w:szCs w:val="24"/>
        </w:rPr>
        <w:t>;</w:t>
      </w:r>
    </w:p>
    <w:p w14:paraId="028B4E3D" w14:textId="77777777" w:rsidR="00921515" w:rsidRPr="009B297A" w:rsidRDefault="00921515" w:rsidP="001D31D1">
      <w:pPr>
        <w:pStyle w:val="Bezodstpw"/>
        <w:numPr>
          <w:ilvl w:val="0"/>
          <w:numId w:val="13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było już przedmiotem działań następczych.</w:t>
      </w:r>
    </w:p>
    <w:p w14:paraId="35453461" w14:textId="77777777" w:rsidR="00921515" w:rsidRPr="009B297A" w:rsidRDefault="00921515" w:rsidP="001D31D1">
      <w:pPr>
        <w:pStyle w:val="Bezodstpw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Jeżeli dokonane zgłoszenie wewnętrzne:</w:t>
      </w:r>
    </w:p>
    <w:p w14:paraId="3AF74C40" w14:textId="77777777" w:rsidR="00921515" w:rsidRPr="009B297A" w:rsidRDefault="00921515" w:rsidP="001D31D1">
      <w:pPr>
        <w:pStyle w:val="Bezodstpw"/>
        <w:numPr>
          <w:ilvl w:val="0"/>
          <w:numId w:val="14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nie spełnia warunków określonych w ust. 2 pkt 1 – 3 lub</w:t>
      </w:r>
    </w:p>
    <w:p w14:paraId="59CE2254" w14:textId="2ABD76DD" w:rsidR="00921515" w:rsidRPr="004A2A9F" w:rsidRDefault="00921515" w:rsidP="001D31D1">
      <w:pPr>
        <w:pStyle w:val="Bezodstpw"/>
        <w:numPr>
          <w:ilvl w:val="0"/>
          <w:numId w:val="14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było już przedmiotem działań następczych, zostało ponowione i nie zawiera nowych, istotnych faktów</w:t>
      </w:r>
      <w:r w:rsidR="004A2A9F">
        <w:rPr>
          <w:rFonts w:ascii="Times New Roman" w:hAnsi="Times New Roman" w:cs="Times New Roman"/>
          <w:sz w:val="24"/>
          <w:szCs w:val="24"/>
        </w:rPr>
        <w:t xml:space="preserve"> </w:t>
      </w:r>
      <w:r w:rsidRPr="004A2A9F">
        <w:rPr>
          <w:rFonts w:ascii="Times New Roman" w:hAnsi="Times New Roman" w:cs="Times New Roman"/>
          <w:sz w:val="24"/>
          <w:szCs w:val="24"/>
        </w:rPr>
        <w:t>– po</w:t>
      </w:r>
      <w:r w:rsidR="00440E77">
        <w:rPr>
          <w:rFonts w:ascii="Times New Roman" w:hAnsi="Times New Roman" w:cs="Times New Roman"/>
          <w:sz w:val="24"/>
          <w:szCs w:val="24"/>
        </w:rPr>
        <w:t>zostawia się je bez rozpoznania</w:t>
      </w:r>
      <w:r w:rsidRPr="004A2A9F">
        <w:rPr>
          <w:rFonts w:ascii="Times New Roman" w:hAnsi="Times New Roman" w:cs="Times New Roman"/>
          <w:sz w:val="24"/>
          <w:szCs w:val="24"/>
        </w:rPr>
        <w:t xml:space="preserve"> i inform</w:t>
      </w:r>
      <w:r w:rsidR="009564FD">
        <w:rPr>
          <w:rFonts w:ascii="Times New Roman" w:hAnsi="Times New Roman" w:cs="Times New Roman"/>
          <w:sz w:val="24"/>
          <w:szCs w:val="24"/>
        </w:rPr>
        <w:t xml:space="preserve">ując o tym </w:t>
      </w:r>
      <w:r w:rsidRPr="004A2A9F">
        <w:rPr>
          <w:rFonts w:ascii="Times New Roman" w:hAnsi="Times New Roman" w:cs="Times New Roman"/>
          <w:sz w:val="24"/>
          <w:szCs w:val="24"/>
        </w:rPr>
        <w:t>sygnalist</w:t>
      </w:r>
      <w:r w:rsidR="009564FD">
        <w:rPr>
          <w:rFonts w:ascii="Times New Roman" w:hAnsi="Times New Roman" w:cs="Times New Roman"/>
          <w:sz w:val="24"/>
          <w:szCs w:val="24"/>
        </w:rPr>
        <w:t>ę</w:t>
      </w:r>
      <w:r w:rsidRPr="004A2A9F">
        <w:rPr>
          <w:rFonts w:ascii="Times New Roman" w:hAnsi="Times New Roman" w:cs="Times New Roman"/>
          <w:sz w:val="24"/>
          <w:szCs w:val="24"/>
        </w:rPr>
        <w:t>.</w:t>
      </w:r>
    </w:p>
    <w:p w14:paraId="5407D96A" w14:textId="77777777" w:rsidR="00921515" w:rsidRPr="009B297A" w:rsidRDefault="00921515" w:rsidP="001D31D1">
      <w:pPr>
        <w:pStyle w:val="Bezodstpw"/>
        <w:numPr>
          <w:ilvl w:val="0"/>
          <w:numId w:val="12"/>
        </w:numPr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Informacja wysyłana sygnaliście powinna zawierać uzasadnienie.</w:t>
      </w:r>
    </w:p>
    <w:p w14:paraId="4C2C9CBC" w14:textId="77777777" w:rsidR="00921515" w:rsidRPr="009B297A" w:rsidRDefault="00921515" w:rsidP="001D31D1">
      <w:pPr>
        <w:pStyle w:val="Bezodstpw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Nie realizuje się obowiązku informacyjnego, gdy sygnalista:</w:t>
      </w:r>
    </w:p>
    <w:p w14:paraId="6685C158" w14:textId="77777777" w:rsidR="00921515" w:rsidRPr="009B297A" w:rsidRDefault="00921515" w:rsidP="001D31D1">
      <w:pPr>
        <w:pStyle w:val="Bezodstpw"/>
        <w:numPr>
          <w:ilvl w:val="0"/>
          <w:numId w:val="18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nie podał adresu do kontaktu;</w:t>
      </w:r>
    </w:p>
    <w:p w14:paraId="34574022" w14:textId="77777777" w:rsidR="00921515" w:rsidRPr="009B297A" w:rsidRDefault="00921515" w:rsidP="001D31D1">
      <w:pPr>
        <w:pStyle w:val="Bezodstpw"/>
        <w:numPr>
          <w:ilvl w:val="0"/>
          <w:numId w:val="18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lastRenderedPageBreak/>
        <w:t>złożył kolejne zgłoszenie, o którym mowa w ust. 3 pkt 2, a po złożeniu uprzedniego został poinformowany o niepodjęciu działań następczych;</w:t>
      </w:r>
    </w:p>
    <w:p w14:paraId="12443929" w14:textId="77777777" w:rsidR="00921515" w:rsidRPr="009B297A" w:rsidRDefault="00921515" w:rsidP="001D31D1">
      <w:pPr>
        <w:pStyle w:val="Bezodstpw"/>
        <w:numPr>
          <w:ilvl w:val="0"/>
          <w:numId w:val="18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wyraźnie wystąpił z odmiennym wnioskiem w tym zakresie lub istnieją podstawy do stwierdzenia, że potwierdzenie zgłoszenia zagroziłoby ochronie tożsamości sygnalisty.</w:t>
      </w:r>
    </w:p>
    <w:p w14:paraId="41197458" w14:textId="188B3485" w:rsidR="004A2A9F" w:rsidRDefault="004A2A9F" w:rsidP="001D31D1">
      <w:pPr>
        <w:pStyle w:val="Bezodstpw"/>
        <w:numPr>
          <w:ilvl w:val="0"/>
          <w:numId w:val="2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BB3CF7">
        <w:rPr>
          <w:rFonts w:ascii="Times New Roman" w:hAnsi="Times New Roman"/>
          <w:color w:val="000000" w:themeColor="text1"/>
          <w:sz w:val="24"/>
          <w:szCs w:val="24"/>
        </w:rPr>
        <w:t xml:space="preserve">Zespół ds. Ochrony Danych Osobowych </w:t>
      </w:r>
      <w:r w:rsidRPr="004B6462">
        <w:rPr>
          <w:rFonts w:ascii="Times New Roman" w:hAnsi="Times New Roman"/>
          <w:sz w:val="24"/>
          <w:szCs w:val="24"/>
        </w:rPr>
        <w:t xml:space="preserve">może zaangażować, o ile uzna to za </w:t>
      </w:r>
      <w:r w:rsidR="00FD0BEE" w:rsidRPr="004B6462">
        <w:rPr>
          <w:rFonts w:ascii="Times New Roman" w:hAnsi="Times New Roman"/>
          <w:sz w:val="24"/>
          <w:szCs w:val="24"/>
        </w:rPr>
        <w:t xml:space="preserve">zasadne, </w:t>
      </w:r>
      <w:r w:rsidR="00FD0BEE">
        <w:rPr>
          <w:rFonts w:ascii="Times New Roman" w:hAnsi="Times New Roman"/>
          <w:sz w:val="24"/>
          <w:szCs w:val="24"/>
        </w:rPr>
        <w:t>kierowników</w:t>
      </w:r>
      <w:r w:rsidRPr="004B6462">
        <w:rPr>
          <w:rFonts w:ascii="Times New Roman" w:hAnsi="Times New Roman"/>
          <w:sz w:val="24"/>
          <w:szCs w:val="24"/>
        </w:rPr>
        <w:t xml:space="preserve"> komórek organizacyjnych</w:t>
      </w:r>
      <w:r>
        <w:rPr>
          <w:rFonts w:ascii="Times New Roman" w:hAnsi="Times New Roman"/>
          <w:sz w:val="24"/>
          <w:szCs w:val="24"/>
        </w:rPr>
        <w:t xml:space="preserve"> CUI </w:t>
      </w:r>
      <w:r w:rsidRPr="004B6462">
        <w:rPr>
          <w:rFonts w:ascii="Times New Roman" w:hAnsi="Times New Roman"/>
          <w:sz w:val="24"/>
          <w:szCs w:val="24"/>
        </w:rPr>
        <w:t>lub niezależnych konsultantów do udziału w</w:t>
      </w:r>
      <w:r w:rsidR="00FD0BEE">
        <w:rPr>
          <w:rFonts w:ascii="Times New Roman" w:hAnsi="Times New Roman"/>
          <w:sz w:val="24"/>
          <w:szCs w:val="24"/>
        </w:rPr>
        <w:t> </w:t>
      </w:r>
      <w:r w:rsidRPr="004B6462">
        <w:rPr>
          <w:rFonts w:ascii="Times New Roman" w:hAnsi="Times New Roman"/>
          <w:sz w:val="24"/>
          <w:szCs w:val="24"/>
        </w:rPr>
        <w:t>postępowaniu wyjaśniającym</w:t>
      </w:r>
      <w:r w:rsidR="003407E1">
        <w:rPr>
          <w:rFonts w:ascii="Times New Roman" w:hAnsi="Times New Roman"/>
          <w:sz w:val="24"/>
          <w:szCs w:val="24"/>
        </w:rPr>
        <w:t>.</w:t>
      </w:r>
    </w:p>
    <w:p w14:paraId="5E51A772" w14:textId="25DAA011" w:rsidR="00921515" w:rsidRPr="009B297A" w:rsidRDefault="00921515" w:rsidP="001D31D1">
      <w:pPr>
        <w:pStyle w:val="Bezodstpw"/>
        <w:numPr>
          <w:ilvl w:val="0"/>
          <w:numId w:val="2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W ramach postępowania wyjaśniającego, które ma na celu ustaleni</w:t>
      </w:r>
      <w:r w:rsidR="00FD0BEE">
        <w:rPr>
          <w:rFonts w:ascii="Times New Roman" w:hAnsi="Times New Roman" w:cs="Times New Roman"/>
          <w:sz w:val="24"/>
          <w:szCs w:val="24"/>
        </w:rPr>
        <w:t>e</w:t>
      </w:r>
      <w:r w:rsidRPr="009B297A">
        <w:rPr>
          <w:rFonts w:ascii="Times New Roman" w:hAnsi="Times New Roman" w:cs="Times New Roman"/>
          <w:sz w:val="24"/>
          <w:szCs w:val="24"/>
        </w:rPr>
        <w:t xml:space="preserve"> stanu faktycznego upoważnieni pracownicy </w:t>
      </w:r>
      <w:r w:rsidR="004A2A9F">
        <w:rPr>
          <w:rFonts w:ascii="Times New Roman" w:hAnsi="Times New Roman" w:cs="Times New Roman"/>
          <w:sz w:val="24"/>
          <w:szCs w:val="24"/>
        </w:rPr>
        <w:t>Zespołu ds. ochrony Danych Osobowych</w:t>
      </w:r>
      <w:r w:rsidRPr="009B297A">
        <w:rPr>
          <w:rFonts w:ascii="Times New Roman" w:hAnsi="Times New Roman" w:cs="Times New Roman"/>
          <w:sz w:val="24"/>
          <w:szCs w:val="24"/>
        </w:rPr>
        <w:t xml:space="preserve"> mogą:</w:t>
      </w:r>
    </w:p>
    <w:p w14:paraId="7D919A2D" w14:textId="7C96A0DF" w:rsidR="00921515" w:rsidRPr="009B297A" w:rsidRDefault="00921515" w:rsidP="001D31D1">
      <w:pPr>
        <w:pStyle w:val="Bezodstpw"/>
        <w:numPr>
          <w:ilvl w:val="2"/>
          <w:numId w:val="21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występować do </w:t>
      </w:r>
      <w:r w:rsidR="004A2A9F">
        <w:rPr>
          <w:rFonts w:ascii="Times New Roman" w:hAnsi="Times New Roman" w:cs="Times New Roman"/>
          <w:sz w:val="24"/>
          <w:szCs w:val="24"/>
        </w:rPr>
        <w:t>komórek organizacyjnych CUI, w tym ich</w:t>
      </w:r>
      <w:r w:rsidR="009564FD">
        <w:rPr>
          <w:rFonts w:ascii="Times New Roman" w:hAnsi="Times New Roman" w:cs="Times New Roman"/>
          <w:sz w:val="24"/>
          <w:szCs w:val="24"/>
        </w:rPr>
        <w:t xml:space="preserve"> </w:t>
      </w:r>
      <w:r w:rsidR="00FD0BEE">
        <w:rPr>
          <w:rFonts w:ascii="Times New Roman" w:hAnsi="Times New Roman" w:cs="Times New Roman"/>
          <w:sz w:val="24"/>
          <w:szCs w:val="24"/>
        </w:rPr>
        <w:t xml:space="preserve">poszczególnych </w:t>
      </w:r>
      <w:r w:rsidR="004A2A9F">
        <w:rPr>
          <w:rFonts w:ascii="Times New Roman" w:hAnsi="Times New Roman" w:cs="Times New Roman"/>
          <w:sz w:val="24"/>
          <w:szCs w:val="24"/>
        </w:rPr>
        <w:t xml:space="preserve">pracowników o </w:t>
      </w:r>
      <w:r w:rsidRPr="009B297A">
        <w:rPr>
          <w:rFonts w:ascii="Times New Roman" w:hAnsi="Times New Roman" w:cs="Times New Roman"/>
          <w:sz w:val="24"/>
          <w:szCs w:val="24"/>
        </w:rPr>
        <w:t>przekazanie dokumentów i danych;</w:t>
      </w:r>
    </w:p>
    <w:p w14:paraId="55D4A16A" w14:textId="77777777" w:rsidR="00921515" w:rsidRPr="009B297A" w:rsidRDefault="00921515" w:rsidP="001D31D1">
      <w:pPr>
        <w:pStyle w:val="Bezodstpw"/>
        <w:numPr>
          <w:ilvl w:val="2"/>
          <w:numId w:val="21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żądać ustnych i pisemnych wyjaśnień;</w:t>
      </w:r>
    </w:p>
    <w:p w14:paraId="59413D18" w14:textId="77777777" w:rsidR="00921515" w:rsidRPr="009B297A" w:rsidRDefault="00921515" w:rsidP="001D31D1">
      <w:pPr>
        <w:pStyle w:val="Bezodstpw"/>
        <w:numPr>
          <w:ilvl w:val="2"/>
          <w:numId w:val="21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dokonywać wizji lokalnej;</w:t>
      </w:r>
    </w:p>
    <w:p w14:paraId="36D1968A" w14:textId="77777777" w:rsidR="00921515" w:rsidRPr="009B297A" w:rsidRDefault="00921515" w:rsidP="001D31D1">
      <w:pPr>
        <w:pStyle w:val="Bezodstpw"/>
        <w:numPr>
          <w:ilvl w:val="2"/>
          <w:numId w:val="21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przesłuchiwać świadków.</w:t>
      </w:r>
    </w:p>
    <w:p w14:paraId="5E1152DD" w14:textId="7C960959" w:rsidR="00796186" w:rsidRDefault="00921515" w:rsidP="00796186">
      <w:pPr>
        <w:pStyle w:val="Bezodstpw"/>
        <w:numPr>
          <w:ilvl w:val="0"/>
          <w:numId w:val="2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Podjęte działania następcze są realizowane z zachowaniem należytej staranności, w tym bezstronności oraz poufności.</w:t>
      </w:r>
    </w:p>
    <w:p w14:paraId="22F19325" w14:textId="77777777" w:rsidR="00796186" w:rsidRPr="00796186" w:rsidRDefault="00796186" w:rsidP="00796186">
      <w:pPr>
        <w:pStyle w:val="Bezodstpw"/>
        <w:ind w:left="426"/>
        <w:rPr>
          <w:rFonts w:ascii="Times New Roman" w:hAnsi="Times New Roman" w:cs="Times New Roman"/>
          <w:sz w:val="24"/>
          <w:szCs w:val="24"/>
        </w:rPr>
      </w:pPr>
    </w:p>
    <w:p w14:paraId="37B0FFCF" w14:textId="77777777" w:rsidR="00921515" w:rsidRPr="009B297A" w:rsidRDefault="00921515" w:rsidP="001D31D1">
      <w:pPr>
        <w:pStyle w:val="Bezodstpw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11</w:t>
      </w:r>
    </w:p>
    <w:p w14:paraId="1C5279B9" w14:textId="1788E558" w:rsidR="00921515" w:rsidRPr="009B297A" w:rsidRDefault="00921515" w:rsidP="001D31D1">
      <w:pPr>
        <w:pStyle w:val="Bezodstpw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Z działań następczych jest sporządzana informacja, która wraz z wnioskami jest </w:t>
      </w:r>
      <w:r w:rsidR="00FD0BEE" w:rsidRPr="009B297A">
        <w:rPr>
          <w:rFonts w:ascii="Times New Roman" w:hAnsi="Times New Roman" w:cs="Times New Roman"/>
          <w:sz w:val="24"/>
          <w:szCs w:val="24"/>
        </w:rPr>
        <w:t xml:space="preserve">przekazywana </w:t>
      </w:r>
      <w:r w:rsidR="00FD0BEE">
        <w:rPr>
          <w:rFonts w:ascii="Times New Roman" w:hAnsi="Times New Roman" w:cs="Times New Roman"/>
          <w:sz w:val="24"/>
          <w:szCs w:val="24"/>
        </w:rPr>
        <w:t>Dyrektorowi</w:t>
      </w:r>
      <w:r w:rsidR="003407E1">
        <w:rPr>
          <w:rFonts w:ascii="Times New Roman" w:hAnsi="Times New Roman" w:cs="Times New Roman"/>
          <w:sz w:val="24"/>
          <w:szCs w:val="24"/>
        </w:rPr>
        <w:t xml:space="preserve"> CUI</w:t>
      </w:r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231479A9" w14:textId="58611827" w:rsidR="00921515" w:rsidRPr="009B297A" w:rsidRDefault="00921515" w:rsidP="001D31D1">
      <w:pPr>
        <w:pStyle w:val="Bezodstpw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Po </w:t>
      </w:r>
      <w:r w:rsidR="00FD0BEE" w:rsidRPr="009B297A">
        <w:rPr>
          <w:rFonts w:ascii="Times New Roman" w:hAnsi="Times New Roman" w:cs="Times New Roman"/>
          <w:sz w:val="24"/>
          <w:szCs w:val="24"/>
        </w:rPr>
        <w:t xml:space="preserve">zapoznaniu </w:t>
      </w:r>
      <w:r w:rsidR="00FD0BEE">
        <w:rPr>
          <w:rFonts w:ascii="Times New Roman" w:hAnsi="Times New Roman" w:cs="Times New Roman"/>
          <w:sz w:val="24"/>
          <w:szCs w:val="24"/>
        </w:rPr>
        <w:t>Dyrektora</w:t>
      </w:r>
      <w:r w:rsidR="003407E1">
        <w:rPr>
          <w:rFonts w:ascii="Times New Roman" w:hAnsi="Times New Roman" w:cs="Times New Roman"/>
          <w:sz w:val="24"/>
          <w:szCs w:val="24"/>
        </w:rPr>
        <w:t xml:space="preserve"> CUI</w:t>
      </w:r>
      <w:r w:rsidRPr="009B297A">
        <w:rPr>
          <w:rFonts w:ascii="Times New Roman" w:hAnsi="Times New Roman" w:cs="Times New Roman"/>
          <w:sz w:val="24"/>
          <w:szCs w:val="24"/>
        </w:rPr>
        <w:t xml:space="preserve"> z wynikami działań następczych, przekazuje się sygnaliście informację zwrotną w terminie nieprzekraczającym 3 miesięcy od dnia potwierdzenia przyjęcia zgłoszenia wewnętrznego lub – w przypadku nieprzekazania potwierdzenia, w</w:t>
      </w:r>
      <w:r w:rsidR="00875F24">
        <w:rPr>
          <w:rFonts w:ascii="Times New Roman" w:hAnsi="Times New Roman" w:cs="Times New Roman"/>
          <w:sz w:val="24"/>
          <w:szCs w:val="24"/>
        </w:rPr>
        <w:t> </w:t>
      </w:r>
      <w:r w:rsidRPr="009B297A">
        <w:rPr>
          <w:rFonts w:ascii="Times New Roman" w:hAnsi="Times New Roman" w:cs="Times New Roman"/>
          <w:sz w:val="24"/>
          <w:szCs w:val="24"/>
        </w:rPr>
        <w:t>terminie 3 miesięcy od upływu 7 dni od dnia dokonania zgłoszenia wewnętrznego, chyba że sygnalista nie podał adresu do kontaktu, na który należy przekazać informację zwrotną.</w:t>
      </w:r>
    </w:p>
    <w:p w14:paraId="71AD9AD8" w14:textId="77777777" w:rsidR="001D31D1" w:rsidRDefault="001D31D1" w:rsidP="001D31D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88CF4B" w14:textId="44C91814" w:rsidR="00921515" w:rsidRPr="009B297A" w:rsidRDefault="00921515" w:rsidP="0079618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Rozdział V</w:t>
      </w:r>
    </w:p>
    <w:p w14:paraId="1EC75C8F" w14:textId="07B67F6D" w:rsidR="00796186" w:rsidRPr="00796186" w:rsidRDefault="00E857FB" w:rsidP="00796186">
      <w:pPr>
        <w:pStyle w:val="Bezodstpw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Zakaz działań odwetowych</w:t>
      </w:r>
    </w:p>
    <w:p w14:paraId="22BC8A14" w14:textId="28A6B701" w:rsidR="00921515" w:rsidRPr="009B297A" w:rsidRDefault="00921515" w:rsidP="00796186">
      <w:pPr>
        <w:pStyle w:val="Bezodstpw"/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12</w:t>
      </w:r>
    </w:p>
    <w:p w14:paraId="3609F3C3" w14:textId="181308A5" w:rsidR="00921515" w:rsidRDefault="00921515" w:rsidP="00796186">
      <w:pPr>
        <w:pStyle w:val="Bezodstpw"/>
        <w:numPr>
          <w:ilvl w:val="0"/>
          <w:numId w:val="22"/>
        </w:numPr>
        <w:spacing w:line="276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Sygnalista podlega ochronie określonej w przepisach rozdziału 2 ustawy, w szczególności obowiązuje zakaz stosowania działań odwetowych</w:t>
      </w:r>
      <w:r w:rsidR="00E857FB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57FB" w:rsidRPr="00BB3CF7">
        <w:rPr>
          <w:rFonts w:ascii="Times New Roman" w:hAnsi="Times New Roman"/>
          <w:color w:val="000000" w:themeColor="text1"/>
          <w:sz w:val="24"/>
          <w:szCs w:val="24"/>
        </w:rPr>
        <w:t xml:space="preserve">próby ich stosowania 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lub gr</w:t>
      </w:r>
      <w:r w:rsidR="00E857FB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oźby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zastosowania </w:t>
      </w:r>
      <w:r w:rsidR="00E857FB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takich 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działań </w:t>
      </w:r>
      <w:r w:rsidR="00E857FB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wobec sygnalisty, który dokonał zgłoszenia.</w:t>
      </w:r>
    </w:p>
    <w:p w14:paraId="2D3F6321" w14:textId="0F729FFC" w:rsidR="00F93255" w:rsidRPr="00BB3CF7" w:rsidRDefault="00F93255" w:rsidP="00796186">
      <w:pPr>
        <w:pStyle w:val="Bezodstpw"/>
        <w:numPr>
          <w:ilvl w:val="0"/>
          <w:numId w:val="22"/>
        </w:numPr>
        <w:spacing w:line="276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Sygnalista podlega ochronie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przewidzianej w Procedurze pod warunkiem, że miał uzasadnione podstawy sądzić, ze informacja bę</w:t>
      </w:r>
      <w:r w:rsidR="00440E77">
        <w:rPr>
          <w:rFonts w:ascii="Times New Roman" w:hAnsi="Times New Roman" w:cs="Times New Roman"/>
          <w:color w:val="000000" w:themeColor="text1"/>
          <w:sz w:val="24"/>
          <w:szCs w:val="24"/>
        </w:rPr>
        <w:t>dąca przedmiotem zgłoszenia lub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ujawnienia publicznego jest prawdziwa w momencie </w:t>
      </w:r>
      <w:r w:rsidR="00440E77">
        <w:rPr>
          <w:rFonts w:ascii="Times New Roman" w:hAnsi="Times New Roman" w:cs="Times New Roman"/>
          <w:color w:val="000000" w:themeColor="text1"/>
          <w:sz w:val="24"/>
          <w:szCs w:val="24"/>
        </w:rPr>
        <w:t>dokonywania zgłoszenia  lub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ujawnienia publicznego i że stanowi informację o naruszeniu prawa. </w:t>
      </w:r>
    </w:p>
    <w:p w14:paraId="4F6632D9" w14:textId="2A74179D" w:rsidR="00E857FB" w:rsidRPr="00BB3CF7" w:rsidRDefault="00E857FB" w:rsidP="001D31D1">
      <w:pPr>
        <w:pStyle w:val="Bezodstpw"/>
        <w:numPr>
          <w:ilvl w:val="0"/>
          <w:numId w:val="22"/>
        </w:numPr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/>
          <w:color w:val="000000" w:themeColor="text1"/>
          <w:sz w:val="24"/>
          <w:szCs w:val="24"/>
        </w:rPr>
        <w:t>Zakazane jest podejmowanie działań odwetowych w stosunku do osoby, która pomogła sygnaliście w dokonaniu zgłoszenia oraz w stosunku do osoby, która jest z sygnalistą powiązana.</w:t>
      </w:r>
    </w:p>
    <w:p w14:paraId="4B3E1ACA" w14:textId="77777777" w:rsidR="00921515" w:rsidRPr="00BB3CF7" w:rsidRDefault="00921515" w:rsidP="001D31D1">
      <w:pPr>
        <w:pStyle w:val="Bezodstpw"/>
        <w:numPr>
          <w:ilvl w:val="0"/>
          <w:numId w:val="22"/>
        </w:numPr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Ochrona sygnalisty obejmuje zachowanie w tajemnicy tożsamości sygnalisty.</w:t>
      </w:r>
    </w:p>
    <w:p w14:paraId="28968742" w14:textId="4AE1E1C4" w:rsidR="00921515" w:rsidRPr="00BB3CF7" w:rsidRDefault="00921515" w:rsidP="001D31D1">
      <w:pPr>
        <w:pStyle w:val="Bezodstpw"/>
        <w:numPr>
          <w:ilvl w:val="0"/>
          <w:numId w:val="22"/>
        </w:numPr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Wobe</w:t>
      </w:r>
      <w:r w:rsidR="003407E1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c pracownika CUI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, który naruszy ochronę sygnalisty może być zastosowana odpowiedzialność przewidziana ustawą.</w:t>
      </w:r>
    </w:p>
    <w:p w14:paraId="67E88D64" w14:textId="77777777" w:rsidR="00E857FB" w:rsidRPr="00BB3CF7" w:rsidRDefault="00921515" w:rsidP="001D31D1">
      <w:pPr>
        <w:pStyle w:val="Bezodstpw"/>
        <w:numPr>
          <w:ilvl w:val="0"/>
          <w:numId w:val="22"/>
        </w:numPr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przypadku ujawnienia tożsamości sygnalisty osobie niebędącej upoważnionym </w:t>
      </w:r>
      <w:r w:rsidR="00FD0BEE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pracownikiem CUI</w:t>
      </w:r>
      <w:r w:rsidR="009C2C44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, upoważniony pracownik CUI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który powziął informację 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o ujawnieniu tożsamości sygnalisty, odbiera od osoby, która poznała tożsamość sygnalisty oświadczenie o ochronie przysługującej sygnaliście, obowiązku zachowania tożsamości 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sygnalisty w tajemnicy oraz konsekwencjach karnych i dyscyplinarnych, w przypadku nieprzestrzegania </w:t>
      </w:r>
      <w:r w:rsidR="00FD0BEE"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zasad </w:t>
      </w:r>
      <w:r w:rsidRPr="00BB3CF7">
        <w:rPr>
          <w:rFonts w:ascii="Times New Roman" w:hAnsi="Times New Roman" w:cs="Times New Roman"/>
          <w:color w:val="000000" w:themeColor="text1"/>
          <w:sz w:val="24"/>
          <w:szCs w:val="24"/>
        </w:rPr>
        <w:t>ochrony sygnalisty.</w:t>
      </w:r>
    </w:p>
    <w:p w14:paraId="2D40F5D5" w14:textId="7CFED9D3" w:rsidR="00E857FB" w:rsidRPr="00BB3CF7" w:rsidRDefault="002F6DD7" w:rsidP="001D31D1">
      <w:pPr>
        <w:pStyle w:val="Bezodstpw"/>
        <w:numPr>
          <w:ilvl w:val="0"/>
          <w:numId w:val="22"/>
        </w:numPr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CF7">
        <w:rPr>
          <w:rFonts w:ascii="Times New Roman" w:hAnsi="Times New Roman"/>
          <w:color w:val="000000" w:themeColor="text1"/>
          <w:sz w:val="24"/>
          <w:szCs w:val="24"/>
        </w:rPr>
        <w:t>Sygnalista dokonujący zgłoszenia w złej wierze (tzn. do</w:t>
      </w:r>
      <w:r w:rsidR="00440E77">
        <w:rPr>
          <w:rFonts w:ascii="Times New Roman" w:hAnsi="Times New Roman"/>
          <w:color w:val="000000" w:themeColor="text1"/>
          <w:sz w:val="24"/>
          <w:szCs w:val="24"/>
        </w:rPr>
        <w:t>konujący zgłoszenia wiedząc, że 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do naruszenia prawa nie doszło), nie podlega ochronie przewidzianej w Procedurze oraz w</w:t>
      </w:r>
      <w:r w:rsidR="00875F24" w:rsidRPr="00BB3CF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ustawie</w:t>
      </w:r>
      <w:r w:rsidR="00E857FB" w:rsidRPr="00BB3CF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935A42C" w14:textId="710E4A3D" w:rsidR="00921515" w:rsidRDefault="002F6DD7" w:rsidP="001D31D1">
      <w:pPr>
        <w:pStyle w:val="Bezodstpw"/>
        <w:numPr>
          <w:ilvl w:val="0"/>
          <w:numId w:val="2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BB3CF7">
        <w:rPr>
          <w:rFonts w:ascii="Times New Roman" w:hAnsi="Times New Roman"/>
          <w:color w:val="000000" w:themeColor="text1"/>
          <w:sz w:val="24"/>
          <w:szCs w:val="24"/>
        </w:rPr>
        <w:t>Osoba, która poniosła szkodę z powodu zgłoszenia w tzw. złej wierze, ma prawo żądać od</w:t>
      </w:r>
      <w:r w:rsidR="00E857FB" w:rsidRPr="00BB3CF7">
        <w:rPr>
          <w:rFonts w:ascii="Times New Roman" w:hAnsi="Times New Roman"/>
          <w:color w:val="000000" w:themeColor="text1"/>
          <w:sz w:val="24"/>
          <w:szCs w:val="24"/>
        </w:rPr>
        <w:t> s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ygnalisty, który dokonał takiego zgłoszenia odszkodowania lub zadośćuczynienia za</w:t>
      </w:r>
      <w:r w:rsidR="00E857FB" w:rsidRPr="00BB3CF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BB3CF7">
        <w:rPr>
          <w:rFonts w:ascii="Times New Roman" w:hAnsi="Times New Roman"/>
          <w:color w:val="000000" w:themeColor="text1"/>
          <w:sz w:val="24"/>
          <w:szCs w:val="24"/>
        </w:rPr>
        <w:t>naruszenie dóbr osobistych</w:t>
      </w:r>
      <w:r w:rsidRPr="00E857FB">
        <w:rPr>
          <w:rFonts w:ascii="Times New Roman" w:hAnsi="Times New Roman"/>
          <w:color w:val="FF0000"/>
          <w:sz w:val="24"/>
          <w:szCs w:val="24"/>
        </w:rPr>
        <w:t>.</w:t>
      </w:r>
    </w:p>
    <w:p w14:paraId="02C6DCF0" w14:textId="77777777" w:rsidR="00440E77" w:rsidRDefault="00440E77" w:rsidP="001D31D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E7EEBE" w14:textId="1ED8EB48" w:rsidR="00921515" w:rsidRPr="009B297A" w:rsidRDefault="00921515" w:rsidP="001D31D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Rozdział VI</w:t>
      </w:r>
    </w:p>
    <w:p w14:paraId="01BEE929" w14:textId="4EEC5776" w:rsidR="00921515" w:rsidRPr="009B297A" w:rsidRDefault="00E857FB" w:rsidP="001D3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Ochrona</w:t>
      </w:r>
      <w:r w:rsidR="00921515" w:rsidRPr="009B297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sygnalisty</w:t>
      </w:r>
    </w:p>
    <w:p w14:paraId="14038038" w14:textId="77777777" w:rsidR="00921515" w:rsidRPr="009B297A" w:rsidRDefault="00921515" w:rsidP="001D31D1">
      <w:pPr>
        <w:pStyle w:val="PKTpunkt"/>
        <w:spacing w:line="240" w:lineRule="auto"/>
        <w:rPr>
          <w:rFonts w:ascii="Times New Roman" w:hAnsi="Times New Roman" w:cs="Times New Roman"/>
          <w:szCs w:val="24"/>
        </w:rPr>
      </w:pPr>
    </w:p>
    <w:p w14:paraId="563A3784" w14:textId="13EF2DB0" w:rsidR="00F93255" w:rsidRPr="00F93255" w:rsidRDefault="00921515" w:rsidP="00F9325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13</w:t>
      </w:r>
    </w:p>
    <w:p w14:paraId="6375EE4F" w14:textId="0B690039" w:rsidR="00921515" w:rsidRPr="009B297A" w:rsidRDefault="00921515" w:rsidP="001D31D1">
      <w:pPr>
        <w:pStyle w:val="Bezodstpw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Dostęp do informacji o naruszeniach prawa, w tym zawartych w nich danych osobowych, może mieć </w:t>
      </w:r>
      <w:r w:rsidR="00FD0BEE">
        <w:rPr>
          <w:rFonts w:ascii="Times New Roman" w:hAnsi="Times New Roman" w:cs="Times New Roman"/>
          <w:sz w:val="24"/>
          <w:szCs w:val="24"/>
        </w:rPr>
        <w:t xml:space="preserve">wyłącznie </w:t>
      </w:r>
      <w:r w:rsidRPr="009B297A">
        <w:rPr>
          <w:rFonts w:ascii="Times New Roman" w:hAnsi="Times New Roman" w:cs="Times New Roman"/>
          <w:sz w:val="24"/>
          <w:szCs w:val="24"/>
        </w:rPr>
        <w:t xml:space="preserve">pracownik </w:t>
      </w:r>
      <w:r w:rsidR="00FD0BEE">
        <w:rPr>
          <w:rFonts w:ascii="Times New Roman" w:hAnsi="Times New Roman" w:cs="Times New Roman"/>
          <w:sz w:val="24"/>
          <w:szCs w:val="24"/>
        </w:rPr>
        <w:t xml:space="preserve">CUI </w:t>
      </w:r>
      <w:r w:rsidRPr="009B297A">
        <w:rPr>
          <w:rFonts w:ascii="Times New Roman" w:hAnsi="Times New Roman" w:cs="Times New Roman"/>
          <w:sz w:val="24"/>
          <w:szCs w:val="24"/>
        </w:rPr>
        <w:t>posiadający upoważnienie do przetwarzania danych osobowych przy wykonywaniu czynności „przyjmowanie zgłoszeń naruszeń prawa i podejmowanie działań następczych”. Upoważnienie to obejmuje czynności związane z prowadzeniem rejestru, obsługą zgłoszeń naruszeń prawa, w tym:</w:t>
      </w:r>
    </w:p>
    <w:p w14:paraId="3E444675" w14:textId="3C8FE05D" w:rsidR="00921515" w:rsidRPr="009B297A" w:rsidRDefault="00921515" w:rsidP="001D31D1">
      <w:pPr>
        <w:pStyle w:val="Bezodstpw"/>
        <w:numPr>
          <w:ilvl w:val="0"/>
          <w:numId w:val="11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przyjmowanie zgłoszeń, dokonywanie ich wstępnej weryfikacji, podejmowanie działań następczych</w:t>
      </w:r>
      <w:r w:rsidR="00E857FB">
        <w:rPr>
          <w:rFonts w:ascii="Times New Roman" w:hAnsi="Times New Roman" w:cs="Times New Roman"/>
          <w:sz w:val="24"/>
          <w:szCs w:val="24"/>
        </w:rPr>
        <w:t>, sporządzanie informacji, rekomendacji</w:t>
      </w:r>
      <w:r w:rsidRPr="009B297A">
        <w:rPr>
          <w:rFonts w:ascii="Times New Roman" w:hAnsi="Times New Roman" w:cs="Times New Roman"/>
          <w:sz w:val="24"/>
          <w:szCs w:val="24"/>
        </w:rPr>
        <w:t>;</w:t>
      </w:r>
    </w:p>
    <w:p w14:paraId="5C4FD6B6" w14:textId="06F16F36" w:rsidR="00921515" w:rsidRPr="009B297A" w:rsidRDefault="00921515" w:rsidP="001D31D1">
      <w:pPr>
        <w:pStyle w:val="Bezodstpw"/>
        <w:numPr>
          <w:ilvl w:val="0"/>
          <w:numId w:val="11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kontakt z sygnalistą w celu przekazywania informacji zwrotnych </w:t>
      </w:r>
      <w:r w:rsidR="00FD0BEE" w:rsidRPr="009B297A">
        <w:rPr>
          <w:rFonts w:ascii="Times New Roman" w:hAnsi="Times New Roman" w:cs="Times New Roman"/>
          <w:sz w:val="24"/>
          <w:szCs w:val="24"/>
        </w:rPr>
        <w:t>i</w:t>
      </w:r>
      <w:r w:rsidRPr="009B297A">
        <w:rPr>
          <w:rFonts w:ascii="Times New Roman" w:hAnsi="Times New Roman" w:cs="Times New Roman"/>
          <w:sz w:val="24"/>
          <w:szCs w:val="24"/>
        </w:rPr>
        <w:t xml:space="preserve"> w razie potrzeby, zwracania się o wyjaśnienia lub dodatkowe informacje w zakresie przekazanych informacji, jakie mogą być w jego posiadaniu;</w:t>
      </w:r>
    </w:p>
    <w:p w14:paraId="57C78BC3" w14:textId="44CDA3E1" w:rsidR="00E857FB" w:rsidRDefault="00921515" w:rsidP="001D31D1">
      <w:pPr>
        <w:pStyle w:val="Bezodstpw"/>
        <w:numPr>
          <w:ilvl w:val="0"/>
          <w:numId w:val="11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przekazywanie zainteresowanym osobom informacji na temat Procedury zgłoszeń wewnętrznych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97A">
        <w:rPr>
          <w:rFonts w:ascii="Times New Roman" w:hAnsi="Times New Roman" w:cs="Times New Roman"/>
          <w:sz w:val="24"/>
        </w:rPr>
        <w:t xml:space="preserve">oraz podejmowania działań następczych </w:t>
      </w:r>
      <w:r w:rsidR="00E857FB" w:rsidRPr="009B297A">
        <w:rPr>
          <w:rFonts w:ascii="Times New Roman" w:hAnsi="Times New Roman" w:cs="Times New Roman"/>
          <w:sz w:val="24"/>
        </w:rPr>
        <w:t xml:space="preserve">przez </w:t>
      </w:r>
      <w:r w:rsidR="00E857FB">
        <w:rPr>
          <w:rFonts w:ascii="Times New Roman" w:hAnsi="Times New Roman" w:cs="Times New Roman"/>
          <w:sz w:val="24"/>
        </w:rPr>
        <w:t>Dyrektora</w:t>
      </w:r>
      <w:r w:rsidR="00FD0BEE">
        <w:rPr>
          <w:rFonts w:ascii="Times New Roman" w:hAnsi="Times New Roman" w:cs="Times New Roman"/>
          <w:sz w:val="24"/>
        </w:rPr>
        <w:t xml:space="preserve"> CUI</w:t>
      </w:r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59FAB4F1" w14:textId="345813D2" w:rsidR="00E857FB" w:rsidRPr="00E857FB" w:rsidRDefault="00E857FB" w:rsidP="001D31D1">
      <w:pPr>
        <w:pStyle w:val="Bezodstpw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E1365">
        <w:rPr>
          <w:rFonts w:ascii="Times New Roman" w:hAnsi="Times New Roman"/>
          <w:sz w:val="24"/>
          <w:szCs w:val="24"/>
        </w:rPr>
        <w:t xml:space="preserve">Dane osobowe </w:t>
      </w:r>
      <w:r w:rsidR="00875F24">
        <w:rPr>
          <w:rFonts w:ascii="Times New Roman" w:hAnsi="Times New Roman"/>
          <w:sz w:val="24"/>
          <w:szCs w:val="24"/>
        </w:rPr>
        <w:t>s</w:t>
      </w:r>
      <w:r w:rsidRPr="004E1365">
        <w:rPr>
          <w:rFonts w:ascii="Times New Roman" w:hAnsi="Times New Roman"/>
          <w:sz w:val="24"/>
          <w:szCs w:val="24"/>
        </w:rPr>
        <w:t xml:space="preserve">ygnalisty pozwalające na ustalenie jego tożsamości nie podlegają ujawnieniu nieupoważnionym osobom, chyba że </w:t>
      </w:r>
      <w:r w:rsidR="00875F24">
        <w:rPr>
          <w:rFonts w:ascii="Times New Roman" w:hAnsi="Times New Roman"/>
          <w:sz w:val="24"/>
          <w:szCs w:val="24"/>
        </w:rPr>
        <w:t>s</w:t>
      </w:r>
      <w:r w:rsidRPr="004E1365">
        <w:rPr>
          <w:rFonts w:ascii="Times New Roman" w:hAnsi="Times New Roman"/>
          <w:sz w:val="24"/>
          <w:szCs w:val="24"/>
        </w:rPr>
        <w:t>ygnalista wyrazi zgodę na ich ujawnienie.</w:t>
      </w:r>
    </w:p>
    <w:p w14:paraId="6DFA9FAF" w14:textId="5B6E4E2F" w:rsidR="00E857FB" w:rsidRPr="001D31D1" w:rsidRDefault="00E857FB" w:rsidP="001D31D1">
      <w:pPr>
        <w:pStyle w:val="Bezodstpw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E1365">
        <w:rPr>
          <w:rFonts w:ascii="Times New Roman" w:hAnsi="Times New Roman"/>
          <w:sz w:val="24"/>
          <w:szCs w:val="24"/>
        </w:rPr>
        <w:t xml:space="preserve">Tożsamość </w:t>
      </w:r>
      <w:r>
        <w:rPr>
          <w:rFonts w:ascii="Times New Roman" w:hAnsi="Times New Roman"/>
          <w:sz w:val="24"/>
          <w:szCs w:val="24"/>
        </w:rPr>
        <w:t>s</w:t>
      </w:r>
      <w:r w:rsidRPr="004E1365">
        <w:rPr>
          <w:rFonts w:ascii="Times New Roman" w:hAnsi="Times New Roman"/>
          <w:sz w:val="24"/>
          <w:szCs w:val="24"/>
        </w:rPr>
        <w:t xml:space="preserve">ygnalisty, jak również wszystkie informacje umożliwiające jego identyfikację, nie będzie ujawniana podmiotom, których dotyczy zgłoszenie, osobom trzecim ani innym pracownikom i współpracownikom podmiotu. Tożsamość </w:t>
      </w:r>
      <w:r>
        <w:rPr>
          <w:rFonts w:ascii="Times New Roman" w:hAnsi="Times New Roman"/>
          <w:sz w:val="24"/>
          <w:szCs w:val="24"/>
        </w:rPr>
        <w:t>s</w:t>
      </w:r>
      <w:r w:rsidRPr="004E1365">
        <w:rPr>
          <w:rFonts w:ascii="Times New Roman" w:hAnsi="Times New Roman"/>
          <w:sz w:val="24"/>
          <w:szCs w:val="24"/>
        </w:rPr>
        <w:t>ygnalisty, jak również inne informacje umożliwiające jego identyfikację mogą zostać ujawnione jedynie wtedy, gdy takie ujawnienie jest koniecznym i proporcjonalnym obowiązkiem wynikającym z</w:t>
      </w:r>
      <w:r>
        <w:rPr>
          <w:rFonts w:ascii="Times New Roman" w:hAnsi="Times New Roman"/>
          <w:sz w:val="24"/>
          <w:szCs w:val="24"/>
        </w:rPr>
        <w:t> </w:t>
      </w:r>
      <w:r w:rsidRPr="004E1365">
        <w:rPr>
          <w:rFonts w:ascii="Times New Roman" w:hAnsi="Times New Roman"/>
          <w:sz w:val="24"/>
          <w:szCs w:val="24"/>
        </w:rPr>
        <w:t>powszechnie obowiązujących przepisów prawa w kontekście prowadzonych przez organy publiczne lub sądy odpowiednio postępowań wyjaśniających lub postępowań przygotowawczych lub postępowań sądowych. Tożsamość podmiotów, których dotyczy zgłoszenie, podlega wymogom zachowania poufności w analogicznym zakresie, co</w:t>
      </w:r>
      <w:r w:rsidR="00875F24">
        <w:rPr>
          <w:rFonts w:ascii="Times New Roman" w:hAnsi="Times New Roman"/>
          <w:sz w:val="24"/>
          <w:szCs w:val="24"/>
        </w:rPr>
        <w:t> </w:t>
      </w:r>
      <w:r w:rsidRPr="004E1365">
        <w:rPr>
          <w:rFonts w:ascii="Times New Roman" w:hAnsi="Times New Roman"/>
          <w:sz w:val="24"/>
          <w:szCs w:val="24"/>
        </w:rPr>
        <w:t xml:space="preserve">tożsamość </w:t>
      </w:r>
      <w:r>
        <w:rPr>
          <w:rFonts w:ascii="Times New Roman" w:hAnsi="Times New Roman"/>
          <w:sz w:val="24"/>
          <w:szCs w:val="24"/>
        </w:rPr>
        <w:t>s</w:t>
      </w:r>
      <w:r w:rsidRPr="004E1365">
        <w:rPr>
          <w:rFonts w:ascii="Times New Roman" w:hAnsi="Times New Roman"/>
          <w:sz w:val="24"/>
          <w:szCs w:val="24"/>
        </w:rPr>
        <w:t>ygnalisty.</w:t>
      </w:r>
    </w:p>
    <w:p w14:paraId="54D309A2" w14:textId="046520B3" w:rsidR="00440E77" w:rsidRPr="00440E77" w:rsidRDefault="001D31D1" w:rsidP="00440E77">
      <w:pPr>
        <w:pStyle w:val="Bezodstpw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E1365">
        <w:rPr>
          <w:rFonts w:ascii="Times New Roman" w:hAnsi="Times New Roman"/>
          <w:sz w:val="24"/>
          <w:szCs w:val="24"/>
        </w:rPr>
        <w:t>Dane osobowe, które nie mają znaczenia dla rozpoznania zgłoszenia, nie są zbierane, a</w:t>
      </w:r>
      <w:r w:rsidR="00875F24">
        <w:rPr>
          <w:rFonts w:ascii="Times New Roman" w:hAnsi="Times New Roman"/>
          <w:sz w:val="24"/>
          <w:szCs w:val="24"/>
        </w:rPr>
        <w:t> </w:t>
      </w:r>
      <w:r w:rsidRPr="004E1365">
        <w:rPr>
          <w:rFonts w:ascii="Times New Roman" w:hAnsi="Times New Roman"/>
          <w:sz w:val="24"/>
          <w:szCs w:val="24"/>
        </w:rPr>
        <w:t>w</w:t>
      </w:r>
      <w:r w:rsidR="00875F2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sytuacji </w:t>
      </w:r>
      <w:r w:rsidRPr="004E1365">
        <w:rPr>
          <w:rFonts w:ascii="Times New Roman" w:hAnsi="Times New Roman"/>
          <w:sz w:val="24"/>
          <w:szCs w:val="24"/>
        </w:rPr>
        <w:t>przypadkowego ich zebrania są w terminie 14 dni od ustalenia, że nie mają znaczenia dla sprawy, usuwane.</w:t>
      </w:r>
    </w:p>
    <w:p w14:paraId="04CF5B9B" w14:textId="27D93A57" w:rsidR="00921515" w:rsidRPr="009B297A" w:rsidRDefault="00921515" w:rsidP="00875F2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Rozdział VII</w:t>
      </w:r>
    </w:p>
    <w:p w14:paraId="21FA0900" w14:textId="318885CD" w:rsidR="00921515" w:rsidRPr="009B297A" w:rsidRDefault="00921515" w:rsidP="001D31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 xml:space="preserve">Informacja </w:t>
      </w:r>
      <w:r w:rsidR="00440E77">
        <w:rPr>
          <w:rFonts w:ascii="Times New Roman" w:hAnsi="Times New Roman" w:cs="Times New Roman"/>
          <w:b/>
          <w:sz w:val="24"/>
          <w:szCs w:val="24"/>
        </w:rPr>
        <w:t>dotycząca</w:t>
      </w:r>
      <w:r w:rsidR="001D31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97A">
        <w:rPr>
          <w:rFonts w:ascii="Times New Roman" w:hAnsi="Times New Roman" w:cs="Times New Roman"/>
          <w:b/>
          <w:sz w:val="24"/>
          <w:szCs w:val="24"/>
        </w:rPr>
        <w:t>zgłoszeń zewnętrznych do Rzecznika Praw Obywatelskich albo organów publicznych, o któ</w:t>
      </w:r>
      <w:r w:rsidR="00440E77">
        <w:rPr>
          <w:rFonts w:ascii="Times New Roman" w:hAnsi="Times New Roman" w:cs="Times New Roman"/>
          <w:b/>
          <w:sz w:val="24"/>
          <w:szCs w:val="24"/>
        </w:rPr>
        <w:t>rych mowa w art. 2 pkt 6 ustawy</w:t>
      </w:r>
      <w:r w:rsidRPr="009B297A">
        <w:rPr>
          <w:rFonts w:ascii="Times New Roman" w:hAnsi="Times New Roman" w:cs="Times New Roman"/>
          <w:b/>
          <w:sz w:val="24"/>
          <w:szCs w:val="24"/>
        </w:rPr>
        <w:t xml:space="preserve"> oraz do</w:t>
      </w:r>
      <w:r w:rsidR="00FD0BEE">
        <w:rPr>
          <w:rFonts w:ascii="Times New Roman" w:hAnsi="Times New Roman" w:cs="Times New Roman"/>
          <w:b/>
          <w:sz w:val="24"/>
          <w:szCs w:val="24"/>
        </w:rPr>
        <w:t> </w:t>
      </w:r>
      <w:r w:rsidRPr="009B297A">
        <w:rPr>
          <w:rFonts w:ascii="Times New Roman" w:hAnsi="Times New Roman" w:cs="Times New Roman"/>
          <w:b/>
          <w:sz w:val="24"/>
          <w:szCs w:val="24"/>
        </w:rPr>
        <w:t>instytucji, organów lub jednostek organizacyjnych Unii Europejskiej</w:t>
      </w:r>
    </w:p>
    <w:p w14:paraId="1D8362EF" w14:textId="4F74D66B" w:rsidR="00440E77" w:rsidRDefault="00440E77" w:rsidP="00440E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88D7DE" w14:textId="71A3370A" w:rsidR="00921515" w:rsidRPr="009B297A" w:rsidRDefault="00921515" w:rsidP="001D31D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§ 1</w:t>
      </w:r>
      <w:r w:rsidR="001D31D1">
        <w:rPr>
          <w:rFonts w:ascii="Times New Roman" w:hAnsi="Times New Roman" w:cs="Times New Roman"/>
          <w:b/>
          <w:sz w:val="24"/>
          <w:szCs w:val="24"/>
        </w:rPr>
        <w:t>4</w:t>
      </w:r>
    </w:p>
    <w:p w14:paraId="2CCE4494" w14:textId="764DB9AC" w:rsidR="00921515" w:rsidRPr="009B297A" w:rsidRDefault="00921515" w:rsidP="001D31D1">
      <w:pPr>
        <w:pStyle w:val="Akapitzlist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Sygnalista może dokonać zgłoszenia zewnętrznego</w:t>
      </w:r>
      <w:r w:rsidR="00440E77">
        <w:rPr>
          <w:rFonts w:ascii="Times New Roman" w:hAnsi="Times New Roman" w:cs="Times New Roman"/>
          <w:sz w:val="24"/>
          <w:szCs w:val="24"/>
        </w:rPr>
        <w:t xml:space="preserve"> w każdym przypadku, także z </w:t>
      </w:r>
      <w:r w:rsidR="0052312D">
        <w:rPr>
          <w:rFonts w:ascii="Times New Roman" w:hAnsi="Times New Roman" w:cs="Times New Roman"/>
          <w:sz w:val="24"/>
          <w:szCs w:val="24"/>
        </w:rPr>
        <w:t>pominięciem procedury wewnętrznej przewidzianej w niniejszym dokumencie.</w:t>
      </w:r>
    </w:p>
    <w:p w14:paraId="0029AEF2" w14:textId="4371B287" w:rsidR="00921515" w:rsidRPr="009B297A" w:rsidRDefault="00921515" w:rsidP="001D31D1">
      <w:pPr>
        <w:pStyle w:val="Akapitzlist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lastRenderedPageBreak/>
        <w:t>Zgłoszenia zewnętrzne są przyjmowane przez Rz</w:t>
      </w:r>
      <w:r w:rsidR="00F93255">
        <w:rPr>
          <w:rFonts w:ascii="Times New Roman" w:hAnsi="Times New Roman" w:cs="Times New Roman"/>
          <w:sz w:val="24"/>
          <w:szCs w:val="24"/>
        </w:rPr>
        <w:t xml:space="preserve">ecznika Praw Obywatelskich lub inny </w:t>
      </w:r>
      <w:r w:rsidRPr="009B297A">
        <w:rPr>
          <w:rFonts w:ascii="Times New Roman" w:hAnsi="Times New Roman" w:cs="Times New Roman"/>
          <w:sz w:val="24"/>
          <w:szCs w:val="24"/>
        </w:rPr>
        <w:t>organ publiczny.</w:t>
      </w:r>
    </w:p>
    <w:p w14:paraId="5A2930D6" w14:textId="77777777" w:rsidR="00921515" w:rsidRPr="009B297A" w:rsidRDefault="00921515" w:rsidP="001D31D1">
      <w:pPr>
        <w:pStyle w:val="Akapitzlist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Rzecznik Praw Obywatelskich przyjmuje i rozpatruje zgłoszenia zewnętrzne </w:t>
      </w:r>
      <w:r w:rsidRPr="009B297A">
        <w:rPr>
          <w:rFonts w:ascii="Times New Roman" w:hAnsi="Times New Roman" w:cs="Times New Roman"/>
          <w:sz w:val="24"/>
          <w:szCs w:val="24"/>
        </w:rPr>
        <w:br/>
        <w:t xml:space="preserve">o naruszeniach prawa w dziedzinach wskazanych w art. 3 ust. 1 pkt 1 – 16 ustawy, dokonuje ich wstępnej weryfikacji i przekazuje je organowi publicznemu właściwemu </w:t>
      </w:r>
      <w:r w:rsidRPr="009B297A">
        <w:rPr>
          <w:rFonts w:ascii="Times New Roman" w:hAnsi="Times New Roman" w:cs="Times New Roman"/>
          <w:sz w:val="24"/>
          <w:szCs w:val="24"/>
        </w:rPr>
        <w:br/>
        <w:t>do podjęcia działań następczych.</w:t>
      </w:r>
    </w:p>
    <w:p w14:paraId="7943610D" w14:textId="77777777" w:rsidR="00921515" w:rsidRPr="009B297A" w:rsidRDefault="00921515" w:rsidP="001D31D1">
      <w:pPr>
        <w:pStyle w:val="Akapitzlist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Rzecznik Praw Obywatelskich przyjmuje i rozpatruje zgłoszenia zewnętrzne w przypadku, gdy zgłoszenia dotyczą naruszenia prawa dotyczącego konstytucyjnych wolności i praw człowieka i obywatela, o których mowa w art. 3 ust. 1 pkt 17 ustawy, a żaden inny organ publiczny nie jest właściwy do podjęcia działań następczych.</w:t>
      </w:r>
    </w:p>
    <w:p w14:paraId="28EF19BF" w14:textId="77777777" w:rsidR="00921515" w:rsidRPr="009B297A" w:rsidRDefault="00921515" w:rsidP="001D31D1">
      <w:pPr>
        <w:pStyle w:val="Akapitzlist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Szczegółowe informacje dotyczące dokonywania zgłoszeń zewnętrznych do Rzecznika Praw Obywatelskich są dostępne w Biuletynie Informacji Publicznej tego organu.</w:t>
      </w:r>
    </w:p>
    <w:p w14:paraId="77BB8F1F" w14:textId="77777777" w:rsidR="00921515" w:rsidRPr="009B297A" w:rsidRDefault="00921515" w:rsidP="001D31D1">
      <w:pPr>
        <w:pStyle w:val="Akapitzlist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Informacje o zgłoszeniach zewnętrznych do organów publicznych umieszczone są na stronach tych organów w Biuletynie Informacji Publicznej.</w:t>
      </w:r>
    </w:p>
    <w:p w14:paraId="716E9730" w14:textId="710C3198" w:rsidR="00921515" w:rsidRPr="009B297A" w:rsidRDefault="00921515" w:rsidP="001D31D1">
      <w:pPr>
        <w:pStyle w:val="Akapitzlist"/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Rzecznik Praw Obywatelskich albo organ publiczny </w:t>
      </w:r>
      <w:r w:rsidR="00FD0BEE" w:rsidRPr="009B297A">
        <w:rPr>
          <w:rFonts w:ascii="Times New Roman" w:hAnsi="Times New Roman" w:cs="Times New Roman"/>
          <w:sz w:val="24"/>
          <w:szCs w:val="24"/>
        </w:rPr>
        <w:t>przekazuje</w:t>
      </w:r>
      <w:r w:rsidRPr="009B297A">
        <w:rPr>
          <w:rFonts w:ascii="Times New Roman" w:hAnsi="Times New Roman" w:cs="Times New Roman"/>
          <w:sz w:val="24"/>
          <w:szCs w:val="24"/>
        </w:rPr>
        <w:t>, bez zbędnej zwłoki, właściwym instytucjom, organom lub jednostkom organizacyjnym Unii Europejskiej informacje zawarte w zgłoszeniu zewnętrznym w celu prowadzenia działań następczych w trybie stosowanym przez takie instytucje, organy lub jednostki, o ile przewidują to przepisy odrębne.</w:t>
      </w:r>
    </w:p>
    <w:p w14:paraId="3AAB0140" w14:textId="77777777" w:rsidR="00921515" w:rsidRPr="009B297A" w:rsidRDefault="00921515" w:rsidP="001D31D1">
      <w:pPr>
        <w:spacing w:after="0" w:line="240" w:lineRule="auto"/>
        <w:rPr>
          <w:rFonts w:ascii="Times New Roman" w:hAnsi="Times New Roman" w:cs="Times New Roman"/>
        </w:rPr>
      </w:pPr>
    </w:p>
    <w:p w14:paraId="167C13A3" w14:textId="77777777" w:rsidR="00D270AD" w:rsidRDefault="00D270AD" w:rsidP="00D270AD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6BC64B1" w14:textId="7CE0A052" w:rsidR="00D270AD" w:rsidRDefault="00D270AD" w:rsidP="00D270AD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Dyrektor</w:t>
      </w:r>
    </w:p>
    <w:p w14:paraId="146FAE13" w14:textId="77777777" w:rsidR="00D270AD" w:rsidRDefault="00D270AD" w:rsidP="00D270AD">
      <w:pPr>
        <w:spacing w:after="0" w:line="240" w:lineRule="auto"/>
        <w:ind w:left="4956" w:firstLine="708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Centrum Usług Informatycznych </w:t>
      </w:r>
    </w:p>
    <w:p w14:paraId="1B75C53A" w14:textId="77777777" w:rsidR="00D270AD" w:rsidRDefault="00D270AD" w:rsidP="00D270AD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w Białymstoku</w:t>
      </w:r>
    </w:p>
    <w:p w14:paraId="101C1000" w14:textId="77777777" w:rsidR="00D270AD" w:rsidRDefault="00D270AD" w:rsidP="00D270AD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F9E7FE2" w14:textId="77777777" w:rsidR="00D270AD" w:rsidRDefault="00D270AD" w:rsidP="00D270AD">
      <w:pPr>
        <w:spacing w:after="0" w:line="240" w:lineRule="auto"/>
        <w:ind w:left="566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Piotr Szymon Komarnicki </w:t>
      </w:r>
    </w:p>
    <w:p w14:paraId="0B3E9DEF" w14:textId="77777777" w:rsidR="002F248C" w:rsidRDefault="002F248C" w:rsidP="00D270AD">
      <w:pPr>
        <w:spacing w:line="240" w:lineRule="auto"/>
        <w:jc w:val="right"/>
      </w:pPr>
    </w:p>
    <w:sectPr w:rsidR="002F24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B69DD" w14:textId="77777777" w:rsidR="00440E77" w:rsidRDefault="00440E77" w:rsidP="00440E77">
      <w:pPr>
        <w:spacing w:after="0" w:line="240" w:lineRule="auto"/>
      </w:pPr>
      <w:r>
        <w:separator/>
      </w:r>
    </w:p>
  </w:endnote>
  <w:endnote w:type="continuationSeparator" w:id="0">
    <w:p w14:paraId="55D43DB9" w14:textId="77777777" w:rsidR="00440E77" w:rsidRDefault="00440E77" w:rsidP="00440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9641680"/>
      <w:docPartObj>
        <w:docPartGallery w:val="Page Numbers (Bottom of Page)"/>
        <w:docPartUnique/>
      </w:docPartObj>
    </w:sdtPr>
    <w:sdtEndPr/>
    <w:sdtContent>
      <w:p w14:paraId="7F9B9261" w14:textId="14372197" w:rsidR="00440E77" w:rsidRDefault="00440E7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0AD">
          <w:rPr>
            <w:noProof/>
          </w:rPr>
          <w:t>6</w:t>
        </w:r>
        <w:r>
          <w:fldChar w:fldCharType="end"/>
        </w:r>
      </w:p>
    </w:sdtContent>
  </w:sdt>
  <w:p w14:paraId="2CC95CBF" w14:textId="77777777" w:rsidR="00440E77" w:rsidRDefault="00440E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C9B21" w14:textId="77777777" w:rsidR="00440E77" w:rsidRDefault="00440E77" w:rsidP="00440E77">
      <w:pPr>
        <w:spacing w:after="0" w:line="240" w:lineRule="auto"/>
      </w:pPr>
      <w:r>
        <w:separator/>
      </w:r>
    </w:p>
  </w:footnote>
  <w:footnote w:type="continuationSeparator" w:id="0">
    <w:p w14:paraId="2160332F" w14:textId="77777777" w:rsidR="00440E77" w:rsidRDefault="00440E77" w:rsidP="00440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0082"/>
    <w:multiLevelType w:val="hybridMultilevel"/>
    <w:tmpl w:val="2D2A2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F7B78"/>
    <w:multiLevelType w:val="hybridMultilevel"/>
    <w:tmpl w:val="1CFC4256"/>
    <w:lvl w:ilvl="0" w:tplc="FA10F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47386"/>
    <w:multiLevelType w:val="hybridMultilevel"/>
    <w:tmpl w:val="7E1A3F7A"/>
    <w:lvl w:ilvl="0" w:tplc="04150011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D36EB7"/>
    <w:multiLevelType w:val="hybridMultilevel"/>
    <w:tmpl w:val="AF7E0E60"/>
    <w:lvl w:ilvl="0" w:tplc="0415000F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10" w:hanging="360"/>
      </w:pPr>
    </w:lvl>
    <w:lvl w:ilvl="2" w:tplc="EF901AF4">
      <w:start w:val="1"/>
      <w:numFmt w:val="decimal"/>
      <w:lvlText w:val="%3)"/>
      <w:lvlJc w:val="left"/>
      <w:pPr>
        <w:ind w:left="2410" w:hanging="360"/>
      </w:pPr>
      <w:rPr>
        <w:rFonts w:ascii="Times New Roman" w:eastAsiaTheme="minorHAns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" w15:restartNumberingAfterBreak="0">
    <w:nsid w:val="1F925AA1"/>
    <w:multiLevelType w:val="hybridMultilevel"/>
    <w:tmpl w:val="76EC96C4"/>
    <w:lvl w:ilvl="0" w:tplc="44E2E27C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454E5F"/>
    <w:multiLevelType w:val="hybridMultilevel"/>
    <w:tmpl w:val="C86A1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27B2B"/>
    <w:multiLevelType w:val="hybridMultilevel"/>
    <w:tmpl w:val="EA041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E26C1"/>
    <w:multiLevelType w:val="hybridMultilevel"/>
    <w:tmpl w:val="F3E67E7C"/>
    <w:lvl w:ilvl="0" w:tplc="10CE08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CE4DB8"/>
    <w:multiLevelType w:val="hybridMultilevel"/>
    <w:tmpl w:val="AA6ED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86F04"/>
    <w:multiLevelType w:val="hybridMultilevel"/>
    <w:tmpl w:val="15BAEDB6"/>
    <w:lvl w:ilvl="0" w:tplc="C51EBC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F7E7DC3"/>
    <w:multiLevelType w:val="hybridMultilevel"/>
    <w:tmpl w:val="BEB6E0F2"/>
    <w:lvl w:ilvl="0" w:tplc="78B40A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DBFC0104">
      <w:start w:val="1"/>
      <w:numFmt w:val="decimal"/>
      <w:lvlText w:val="%2)"/>
      <w:lvlJc w:val="left"/>
      <w:pPr>
        <w:ind w:left="1440" w:hanging="360"/>
      </w:pPr>
      <w:rPr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C5CADA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64262"/>
    <w:multiLevelType w:val="hybridMultilevel"/>
    <w:tmpl w:val="DCBA52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A04C3"/>
    <w:multiLevelType w:val="hybridMultilevel"/>
    <w:tmpl w:val="AE9645B4"/>
    <w:lvl w:ilvl="0" w:tplc="B050596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07BAE"/>
    <w:multiLevelType w:val="hybridMultilevel"/>
    <w:tmpl w:val="149051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D306C0"/>
    <w:multiLevelType w:val="hybridMultilevel"/>
    <w:tmpl w:val="3F841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C1FCE"/>
    <w:multiLevelType w:val="hybridMultilevel"/>
    <w:tmpl w:val="9BA48EC6"/>
    <w:lvl w:ilvl="0" w:tplc="B050596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007C0"/>
    <w:multiLevelType w:val="hybridMultilevel"/>
    <w:tmpl w:val="EB0016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BB10D3"/>
    <w:multiLevelType w:val="hybridMultilevel"/>
    <w:tmpl w:val="6F56A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055C2"/>
    <w:multiLevelType w:val="hybridMultilevel"/>
    <w:tmpl w:val="80384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412FA"/>
    <w:multiLevelType w:val="hybridMultilevel"/>
    <w:tmpl w:val="75C43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34117"/>
    <w:multiLevelType w:val="hybridMultilevel"/>
    <w:tmpl w:val="EAC2B8BA"/>
    <w:lvl w:ilvl="0" w:tplc="9DA41B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2E0FA6"/>
    <w:multiLevelType w:val="hybridMultilevel"/>
    <w:tmpl w:val="9ACCF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75FA6"/>
    <w:multiLevelType w:val="hybridMultilevel"/>
    <w:tmpl w:val="3F4488D2"/>
    <w:lvl w:ilvl="0" w:tplc="04150011">
      <w:start w:val="1"/>
      <w:numFmt w:val="decimal"/>
      <w:lvlText w:val="%1)"/>
      <w:lvlJc w:val="left"/>
      <w:pPr>
        <w:ind w:left="12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23" w15:restartNumberingAfterBreak="0">
    <w:nsid w:val="73752826"/>
    <w:multiLevelType w:val="hybridMultilevel"/>
    <w:tmpl w:val="85F0D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572C7"/>
    <w:multiLevelType w:val="hybridMultilevel"/>
    <w:tmpl w:val="735ADCC4"/>
    <w:lvl w:ilvl="0" w:tplc="0492C4C4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974E3"/>
    <w:multiLevelType w:val="hybridMultilevel"/>
    <w:tmpl w:val="EDE05624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23"/>
  </w:num>
  <w:num w:numId="5">
    <w:abstractNumId w:val="24"/>
  </w:num>
  <w:num w:numId="6">
    <w:abstractNumId w:val="17"/>
  </w:num>
  <w:num w:numId="7">
    <w:abstractNumId w:val="7"/>
  </w:num>
  <w:num w:numId="8">
    <w:abstractNumId w:val="20"/>
  </w:num>
  <w:num w:numId="9">
    <w:abstractNumId w:val="3"/>
  </w:num>
  <w:num w:numId="10">
    <w:abstractNumId w:val="18"/>
  </w:num>
  <w:num w:numId="11">
    <w:abstractNumId w:val="9"/>
  </w:num>
  <w:num w:numId="12">
    <w:abstractNumId w:val="21"/>
  </w:num>
  <w:num w:numId="13">
    <w:abstractNumId w:val="22"/>
  </w:num>
  <w:num w:numId="14">
    <w:abstractNumId w:val="11"/>
  </w:num>
  <w:num w:numId="15">
    <w:abstractNumId w:val="19"/>
  </w:num>
  <w:num w:numId="16">
    <w:abstractNumId w:val="0"/>
  </w:num>
  <w:num w:numId="17">
    <w:abstractNumId w:val="25"/>
  </w:num>
  <w:num w:numId="18">
    <w:abstractNumId w:val="5"/>
  </w:num>
  <w:num w:numId="19">
    <w:abstractNumId w:val="1"/>
  </w:num>
  <w:num w:numId="20">
    <w:abstractNumId w:val="15"/>
  </w:num>
  <w:num w:numId="21">
    <w:abstractNumId w:val="12"/>
  </w:num>
  <w:num w:numId="22">
    <w:abstractNumId w:val="14"/>
  </w:num>
  <w:num w:numId="23">
    <w:abstractNumId w:val="4"/>
  </w:num>
  <w:num w:numId="24">
    <w:abstractNumId w:val="2"/>
  </w:num>
  <w:num w:numId="25">
    <w:abstractNumId w:val="8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1A0"/>
    <w:rsid w:val="000D5637"/>
    <w:rsid w:val="001D31D1"/>
    <w:rsid w:val="001E5E4F"/>
    <w:rsid w:val="002017C1"/>
    <w:rsid w:val="002639EB"/>
    <w:rsid w:val="002F248C"/>
    <w:rsid w:val="002F6DD7"/>
    <w:rsid w:val="00301006"/>
    <w:rsid w:val="003407E1"/>
    <w:rsid w:val="003C61A0"/>
    <w:rsid w:val="00440E77"/>
    <w:rsid w:val="004A2A9F"/>
    <w:rsid w:val="0052312D"/>
    <w:rsid w:val="00565C47"/>
    <w:rsid w:val="00576DE4"/>
    <w:rsid w:val="00633C73"/>
    <w:rsid w:val="006F7C66"/>
    <w:rsid w:val="00765315"/>
    <w:rsid w:val="00773DAE"/>
    <w:rsid w:val="00796186"/>
    <w:rsid w:val="00865F5B"/>
    <w:rsid w:val="00875F24"/>
    <w:rsid w:val="008774EB"/>
    <w:rsid w:val="008949C6"/>
    <w:rsid w:val="008B15FE"/>
    <w:rsid w:val="0090005E"/>
    <w:rsid w:val="00921515"/>
    <w:rsid w:val="009564FD"/>
    <w:rsid w:val="009B59D4"/>
    <w:rsid w:val="009B6BDC"/>
    <w:rsid w:val="009C2C44"/>
    <w:rsid w:val="00AF5A9D"/>
    <w:rsid w:val="00B70454"/>
    <w:rsid w:val="00BB3CF7"/>
    <w:rsid w:val="00D1116D"/>
    <w:rsid w:val="00D270AD"/>
    <w:rsid w:val="00E35F5F"/>
    <w:rsid w:val="00E857FB"/>
    <w:rsid w:val="00F0423F"/>
    <w:rsid w:val="00F521B7"/>
    <w:rsid w:val="00F93255"/>
    <w:rsid w:val="00FC264B"/>
    <w:rsid w:val="00FD0BEE"/>
    <w:rsid w:val="00FE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BB8A"/>
  <w15:chartTrackingRefBased/>
  <w15:docId w15:val="{EBC179C5-F4BF-46FC-9730-121FFBC8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1515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1515"/>
    <w:pPr>
      <w:ind w:left="720"/>
      <w:contextualSpacing/>
    </w:pPr>
  </w:style>
  <w:style w:type="paragraph" w:styleId="Bezodstpw">
    <w:name w:val="No Spacing"/>
    <w:uiPriority w:val="1"/>
    <w:qFormat/>
    <w:rsid w:val="00921515"/>
    <w:pPr>
      <w:spacing w:after="0" w:line="240" w:lineRule="auto"/>
      <w:jc w:val="both"/>
    </w:pPr>
    <w:rPr>
      <w:rFonts w:eastAsiaTheme="minorEastAsia"/>
    </w:rPr>
  </w:style>
  <w:style w:type="paragraph" w:customStyle="1" w:styleId="PKTpunkt">
    <w:name w:val="PKT – punkt"/>
    <w:uiPriority w:val="13"/>
    <w:qFormat/>
    <w:rsid w:val="0092151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92151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921515"/>
    <w:rPr>
      <w:i/>
      <w:iCs/>
      <w:color w:val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9C6"/>
    <w:rPr>
      <w:rFonts w:ascii="Segoe UI" w:eastAsiaTheme="minorEastAsia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40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0E77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440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E7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1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2DB6C-A879-488D-9839-1375A4EE5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3014</Words>
  <Characters>18090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Aneta Kuberska</cp:lastModifiedBy>
  <cp:revision>10</cp:revision>
  <cp:lastPrinted>2024-09-25T11:00:00Z</cp:lastPrinted>
  <dcterms:created xsi:type="dcterms:W3CDTF">2024-09-20T06:18:00Z</dcterms:created>
  <dcterms:modified xsi:type="dcterms:W3CDTF">2024-09-25T12:31:00Z</dcterms:modified>
</cp:coreProperties>
</file>