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A42" w:rsidRDefault="001229C7">
      <w:pPr>
        <w:spacing w:after="0" w:line="276" w:lineRule="auto"/>
        <w:ind w:left="284" w:hanging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t>ZARZĄDZENIE NR 3/24</w:t>
      </w:r>
    </w:p>
    <w:p w:rsidR="008C3A42" w:rsidRDefault="001229C7">
      <w:pPr>
        <w:spacing w:after="0" w:line="276" w:lineRule="auto"/>
        <w:ind w:left="284" w:hanging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t xml:space="preserve">DYREKTORA CENTRUM USŁUG INFORMATYCZNYCH </w:t>
      </w:r>
    </w:p>
    <w:p w:rsidR="008C3A42" w:rsidRDefault="001229C7">
      <w:pPr>
        <w:spacing w:after="0" w:line="276" w:lineRule="auto"/>
        <w:ind w:left="284" w:hanging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t>W BIAŁYMSTOKU</w:t>
      </w:r>
    </w:p>
    <w:p w:rsidR="008C3A42" w:rsidRDefault="008C3A42">
      <w:pPr>
        <w:spacing w:after="0" w:line="276" w:lineRule="auto"/>
        <w:ind w:left="284" w:hanging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</w:pPr>
    </w:p>
    <w:p w:rsidR="008C3A42" w:rsidRDefault="001229C7">
      <w:pPr>
        <w:spacing w:after="0" w:line="276" w:lineRule="auto"/>
        <w:ind w:left="284" w:hanging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t>z dnia 17 maja 2024 roku</w:t>
      </w:r>
    </w:p>
    <w:p w:rsidR="008C3A42" w:rsidRDefault="008C3A42">
      <w:pPr>
        <w:spacing w:after="0" w:line="276" w:lineRule="auto"/>
        <w:ind w:left="284" w:hanging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</w:pPr>
    </w:p>
    <w:p w:rsidR="008C3A42" w:rsidRDefault="001229C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t xml:space="preserve">w sprawie organizacji przyjmowania oraz rozpatrywania skarg i wniosków                     w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Centrum Usług Informatycznych w Białymstoku</w:t>
      </w:r>
    </w:p>
    <w:p w:rsidR="008C3A42" w:rsidRDefault="001229C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 </w:t>
      </w:r>
    </w:p>
    <w:p w:rsidR="008C3A42" w:rsidRDefault="001229C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Na podstawie art. 221, 223 i 253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§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ustawy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czerwca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1960 r. –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Kodeks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postępowania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administracyjnego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(Dz. U. z 2024 r.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poz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572),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§ 2 i 3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rozporządzenia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Rady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Ministrów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stycznia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2002 r. w 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sprawie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organizacji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przyjmowania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rozpatrywania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skarg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wniosków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(Dz. U. Nr 5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poz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46),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§ 8 i 5 ust 3 oraz § 10 ust. 11 Regulaminu organizacyjnego Centrum Usług Informatycznych w Białymstoku, stanowiącego załącznik do zarządzenia </w:t>
      </w:r>
      <w:r w:rsidR="00B91C2C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nr 1/24 Dyrektora Centrum Usług Informatycznych w Białymstoku z dnia 4 stycznia 2024 r. w sprawie nadania regulaminu organizacyjnego Centrum Usług Informatycznych </w:t>
      </w:r>
      <w:r w:rsidR="00B91C2C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 Białymstoku zarządzam, co następuje:</w:t>
      </w:r>
    </w:p>
    <w:p w:rsidR="008C3A42" w:rsidRDefault="008C3A42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</w:p>
    <w:p w:rsidR="008C3A42" w:rsidRDefault="008C3A42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</w:p>
    <w:p w:rsidR="008C3A42" w:rsidRDefault="008C3A42">
      <w:pPr>
        <w:pStyle w:val="Akapitzlist"/>
        <w:numPr>
          <w:ilvl w:val="0"/>
          <w:numId w:val="1"/>
        </w:numPr>
        <w:spacing w:after="0" w:line="276" w:lineRule="auto"/>
        <w:ind w:left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C3A42" w:rsidRDefault="001229C7">
      <w:pPr>
        <w:pStyle w:val="Akapitzlist"/>
        <w:numPr>
          <w:ilvl w:val="1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Zarządzenie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>określa organizację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przyjmowania oraz rozpatrywania skarg i wniosków w  Centrum Usług Informatycznych w Białymstoku, zwanym dalej CUI. </w:t>
      </w:r>
    </w:p>
    <w:p w:rsidR="008C3A42" w:rsidRDefault="001229C7">
      <w:pPr>
        <w:pStyle w:val="Akapitzlist"/>
        <w:numPr>
          <w:ilvl w:val="1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Przedmiotem skargi może być w szczególności zaniedbanie lub nienależyte wykonywanie zadań przez Dyrektora, zastępców Dyrektora albo przez pracowników CUI, naruszenie praworządności lub interesów skarżących, a także przewlekłe lub biurokratyczne załatwianie spraw w CUI.</w:t>
      </w:r>
    </w:p>
    <w:p w:rsidR="008C3A42" w:rsidRDefault="001229C7">
      <w:pPr>
        <w:pStyle w:val="Akapitzlist"/>
        <w:numPr>
          <w:ilvl w:val="1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Przedmiotem wniosku mogą być w szczególności sprawy ulepszenia organizacji, wzmocnienia praworządności, usprawnienia pracy, zapobiegania nadużyciom, ochrony własności i lepszego zaspokajania potrzeb ludności.</w:t>
      </w:r>
    </w:p>
    <w:p w:rsidR="008C3A42" w:rsidRDefault="001229C7">
      <w:pPr>
        <w:pStyle w:val="Akapitzlist"/>
        <w:numPr>
          <w:ilvl w:val="1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Skargi i wnioski niezawierające imienia i nazwiska (nazwy) oraz adresu wnoszącego pozostawia się bez rozpoznania.</w:t>
      </w:r>
    </w:p>
    <w:p w:rsidR="008C3A42" w:rsidRDefault="001229C7">
      <w:pPr>
        <w:pStyle w:val="Akapitzlist"/>
        <w:numPr>
          <w:ilvl w:val="1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Jeżeli z treści skargi lub wniosku nie można należycie ustalić ich przedmiotu, wzywa się wnoszącego skargę lub wniosek do złożenia, w terminie siedmiu dni od dnia otrzymania wezwania, wyjaśnienia lub uzupełnienia, z pouczeniem, że nieusunięcie tych braków spowoduje pozostawienie skargi lub wniosku bez rozpoznania.</w:t>
      </w:r>
    </w:p>
    <w:p w:rsidR="008C3A42" w:rsidRDefault="008C3A42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C3A42" w:rsidRDefault="008C3A42">
      <w:pPr>
        <w:pStyle w:val="Akapitzlist"/>
        <w:numPr>
          <w:ilvl w:val="0"/>
          <w:numId w:val="1"/>
        </w:numPr>
        <w:spacing w:after="0" w:line="276" w:lineRule="auto"/>
        <w:ind w:left="28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C3A42" w:rsidRDefault="001229C7">
      <w:pPr>
        <w:pStyle w:val="Akapitzlist"/>
        <w:numPr>
          <w:ilvl w:val="1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Skargę lub wniosek składa się do Dyrektora CUI. </w:t>
      </w:r>
    </w:p>
    <w:p w:rsidR="008C3A42" w:rsidRDefault="001229C7">
      <w:pPr>
        <w:pStyle w:val="Akapitzlist"/>
        <w:numPr>
          <w:ilvl w:val="1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Skargi i wnioski mogą być wnoszone:</w:t>
      </w:r>
    </w:p>
    <w:p w:rsidR="008C3A42" w:rsidRDefault="001229C7">
      <w:pPr>
        <w:pStyle w:val="Akapitzlist"/>
        <w:numPr>
          <w:ilvl w:val="2"/>
          <w:numId w:val="1"/>
        </w:numPr>
        <w:spacing w:after="0" w:line="276" w:lineRule="auto"/>
        <w:ind w:left="284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ustnie do protokołu;</w:t>
      </w:r>
    </w:p>
    <w:p w:rsidR="008C3A42" w:rsidRDefault="001229C7">
      <w:pPr>
        <w:pStyle w:val="Akapitzlist"/>
        <w:numPr>
          <w:ilvl w:val="2"/>
          <w:numId w:val="1"/>
        </w:numPr>
        <w:spacing w:after="0" w:line="276" w:lineRule="auto"/>
        <w:ind w:left="284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pisemnie;</w:t>
      </w:r>
    </w:p>
    <w:p w:rsidR="008C3A42" w:rsidRDefault="001229C7">
      <w:pPr>
        <w:pStyle w:val="Akapitzlist"/>
        <w:numPr>
          <w:ilvl w:val="2"/>
          <w:numId w:val="1"/>
        </w:numPr>
        <w:spacing w:after="0" w:line="276" w:lineRule="auto"/>
        <w:ind w:left="284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za pomocą środków komunikacji elektronicznej.</w:t>
      </w:r>
    </w:p>
    <w:p w:rsidR="008C3A42" w:rsidRDefault="001229C7">
      <w:pPr>
        <w:pStyle w:val="Akapitzlist"/>
        <w:numPr>
          <w:ilvl w:val="1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W razie zgłoszenia skargi lub wniosku ustnie, przyjmujący zgłoszenie sporządza protokół, który podpisują wnoszący skargę lub wniosek i przyjmujący zgłoszenie. Wzór protokołu stanowi załącznik nr 1 do niniejszego zarządzenia.</w:t>
      </w:r>
    </w:p>
    <w:p w:rsidR="008C3A42" w:rsidRDefault="001229C7">
      <w:pPr>
        <w:pStyle w:val="Akapitzlist"/>
        <w:numPr>
          <w:ilvl w:val="1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Przyjmujący skargę lub wniosek potwierdza ich złożenie, na żądanie wnoszącego.</w:t>
      </w:r>
    </w:p>
    <w:p w:rsidR="008C3A42" w:rsidRDefault="001229C7">
      <w:pPr>
        <w:pStyle w:val="Akapitzlist"/>
        <w:numPr>
          <w:ilvl w:val="1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sprawach skarg i wniosków Dyrektor CUI lub jego Zastępcy przyjmują interesantów       we wtorki w godzinach od 13.00 do 15.30. </w:t>
      </w:r>
    </w:p>
    <w:p w:rsidR="008C3A42" w:rsidRDefault="001229C7">
      <w:pPr>
        <w:pStyle w:val="Akapitzlist"/>
        <w:numPr>
          <w:ilvl w:val="1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Zapisy w sprawie przyjęcia przez Dyrektora CUI interesantów w zakresie skarg i wniosków prowadzi pracownik Kancelarii CUI (samodzielne stanowisko ds. organizacyjn</w:t>
      </w:r>
      <w:r w:rsidR="00294425">
        <w:rPr>
          <w:rFonts w:ascii="Times New Roman" w:hAnsi="Times New Roman" w:cs="Times New Roman"/>
          <w:color w:val="000000" w:themeColor="text1"/>
          <w:sz w:val="24"/>
          <w:szCs w:val="24"/>
        </w:rPr>
        <w:t>o-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administracyjnych).</w:t>
      </w:r>
    </w:p>
    <w:p w:rsidR="008C3A42" w:rsidRDefault="001229C7">
      <w:pPr>
        <w:pStyle w:val="Akapitzlist"/>
        <w:numPr>
          <w:ilvl w:val="1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Możliwe jest również przyjęcie interesantów w inny dzień tygodnia, w godzinach pracy CUI, po uprzednim ustaleniu terminu spotkania.</w:t>
      </w:r>
    </w:p>
    <w:p w:rsidR="008C3A42" w:rsidRDefault="001229C7">
      <w:pPr>
        <w:pStyle w:val="Akapitzlist"/>
        <w:numPr>
          <w:ilvl w:val="1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Skargi i wnioski przekazane przez redakcje prasowe, radiowe i telewizyjne oraz organizacje społeczne podlegają rozpatrzeniu i załatwieniu w takim samym trybie, jak skargi od osób fizycznych i prawnych.</w:t>
      </w:r>
    </w:p>
    <w:p w:rsidR="008C3A42" w:rsidRDefault="001229C7">
      <w:pPr>
        <w:pStyle w:val="Akapitzlist"/>
        <w:numPr>
          <w:ilvl w:val="1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Przyjmowanie i koordynowanie rozpatrywania skarg i wniosków w CUI, a także prowadzenie Rejestru skarg i wniosków w celu ułatwienia kontroli przebiegu oraz terminowego załatwiania skarg i wniosków, należy do zadań pracownika Kancelarii (samodzielne stanowisko ds.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organizacyjno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administracyjnych).</w:t>
      </w:r>
    </w:p>
    <w:p w:rsidR="008C3A42" w:rsidRDefault="001229C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 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Wzór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rejestru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którym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mowa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9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stanowi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załącznik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 2 do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zarządzenia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C3A42" w:rsidRDefault="001229C7">
      <w:pPr>
        <w:pStyle w:val="Akapitzlist"/>
        <w:numPr>
          <w:ilvl w:val="0"/>
          <w:numId w:val="2"/>
        </w:numPr>
        <w:spacing w:after="0" w:line="276" w:lineRule="auto"/>
        <w:ind w:hanging="50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Kontrolę i nadzór nad realizacją rozpatrywania skarg i wniosków sprawuje Dyrektor CUI.</w:t>
      </w:r>
    </w:p>
    <w:p w:rsidR="008C3A42" w:rsidRDefault="008C3A42">
      <w:pPr>
        <w:pStyle w:val="Akapitzlist"/>
        <w:spacing w:after="0" w:line="276" w:lineRule="auto"/>
        <w:ind w:left="0"/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 w:bidi="en-US"/>
        </w:rPr>
      </w:pPr>
    </w:p>
    <w:p w:rsidR="008C3A42" w:rsidRDefault="001229C7">
      <w:pPr>
        <w:pStyle w:val="Akapitzlist"/>
        <w:spacing w:after="0" w:line="276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§3</w:t>
      </w:r>
    </w:p>
    <w:p w:rsidR="008C3A42" w:rsidRDefault="001229C7" w:rsidP="003A711C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Skargi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lub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wnioski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wpływające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CUI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niezwłocznie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przekazywane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Dyrektora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CUI  w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celu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zapoznania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się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ich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treścią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C3A42" w:rsidRDefault="001229C7" w:rsidP="003A711C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504635248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Za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przekazywanie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skarg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lub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wniosków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Dyrektora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odpowiedzialny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jest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pracownik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Kancelarii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samodzielne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stanowisko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ds.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organizacyjno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administracyjnych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8C3A42" w:rsidRDefault="001229C7" w:rsidP="003A711C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Dyrektor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zapoznaniu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się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treścią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skargi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lub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wniosku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dekretuje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właściwej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merytorycznie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komórce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organizacyjnej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lub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konkretnemu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pracownikowi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celu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rozpatrzenia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sprawy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przygotowania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projektu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zawiadomienia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sposobie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załatwienia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skargi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wniosku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C3A42" w:rsidRDefault="001229C7" w:rsidP="003A711C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Jeżeli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skarga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albo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wniosek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dotyczy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spraw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należących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właściwości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najmniej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dwóch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komórek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organizacyjnych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CUI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przygotowuje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się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odpowiedź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uzyskaniu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stanowiska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właściwych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merytorycznie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komórek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organizacyjnych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C3A42" w:rsidRDefault="001229C7" w:rsidP="003A711C">
      <w:pPr>
        <w:tabs>
          <w:tab w:val="left" w:pos="284"/>
          <w:tab w:val="left" w:pos="426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W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przypadku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gdy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skarga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dotyczy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zadań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lub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działalności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Dyrektora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CUI,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będącego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kierownikiem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gminnej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jednostki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organizacyjnej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przekazuje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skargę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Radzie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Miasta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Białystok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C3A42" w:rsidRDefault="008C3A42" w:rsidP="003A711C">
      <w:pPr>
        <w:pStyle w:val="Akapitzlist"/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C3A42" w:rsidRDefault="001229C7" w:rsidP="003A711C">
      <w:pPr>
        <w:pStyle w:val="Akapitzlist"/>
        <w:spacing w:after="0" w:line="276" w:lineRule="auto"/>
        <w:ind w:left="284" w:hanging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§4</w:t>
      </w:r>
    </w:p>
    <w:p w:rsidR="008C3A42" w:rsidRDefault="001229C7" w:rsidP="003A711C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Dyrektor CUI może informacje zawarte w anonimowej skardze/wniosku wykorzystać w</w:t>
      </w:r>
      <w:r w:rsidR="003A711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ramach nadzoru pełnionego przez Dyrektora nad pracownikami i komórkami organizacyjnymi CUI.</w:t>
      </w:r>
    </w:p>
    <w:p w:rsidR="008C3A42" w:rsidRDefault="008C3A42" w:rsidP="003A711C">
      <w:pPr>
        <w:pStyle w:val="Akapitzlist"/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C3A42" w:rsidRDefault="001229C7" w:rsidP="003A711C">
      <w:pPr>
        <w:pStyle w:val="Akapitzlist"/>
        <w:spacing w:after="0" w:line="276" w:lineRule="auto"/>
        <w:ind w:left="284" w:hanging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§5</w:t>
      </w:r>
    </w:p>
    <w:p w:rsidR="003A711C" w:rsidRPr="003A711C" w:rsidRDefault="001229C7" w:rsidP="003A711C">
      <w:pPr>
        <w:pStyle w:val="Akapitzlist"/>
        <w:numPr>
          <w:ilvl w:val="3"/>
          <w:numId w:val="2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11C">
        <w:rPr>
          <w:rFonts w:ascii="Times New Roman" w:hAnsi="Times New Roman" w:cs="Times New Roman"/>
          <w:color w:val="000000" w:themeColor="text1"/>
          <w:sz w:val="24"/>
          <w:szCs w:val="24"/>
        </w:rPr>
        <w:t>Dokumentacja z przeprowadzonego postępowania w sprawie skargi/wniosku zawiera w szczególności:</w:t>
      </w:r>
    </w:p>
    <w:p w:rsidR="003A711C" w:rsidRDefault="001229C7" w:rsidP="00294425">
      <w:pPr>
        <w:pStyle w:val="Akapitzlist"/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11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treść skargi/wniosku;</w:t>
      </w:r>
    </w:p>
    <w:p w:rsidR="003A711C" w:rsidRDefault="001229C7" w:rsidP="00294425">
      <w:pPr>
        <w:pStyle w:val="Akapitzlist"/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notatki służbowe informujące o sposobie załatwienia skargi/wniosku i wynikach                   postępowania wyjaśniającego; </w:t>
      </w:r>
    </w:p>
    <w:p w:rsidR="003A711C" w:rsidRDefault="001229C7" w:rsidP="00294425">
      <w:pPr>
        <w:pStyle w:val="Akapitzlist"/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11C">
        <w:rPr>
          <w:rFonts w:ascii="Times New Roman" w:hAnsi="Times New Roman" w:cs="Times New Roman"/>
          <w:color w:val="000000" w:themeColor="text1"/>
          <w:sz w:val="24"/>
          <w:szCs w:val="24"/>
        </w:rPr>
        <w:t>materiały pomocnicze zebrane w trakcie wyjaśniania skargi/wniosku (oświadczenia,                 opinie, kserokopie dokumentów, wyciągi);</w:t>
      </w:r>
    </w:p>
    <w:p w:rsidR="008C3A42" w:rsidRPr="003A711C" w:rsidRDefault="001229C7" w:rsidP="00294425">
      <w:pPr>
        <w:pStyle w:val="Akapitzlist"/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11C">
        <w:rPr>
          <w:rFonts w:ascii="Times New Roman" w:hAnsi="Times New Roman" w:cs="Times New Roman"/>
          <w:color w:val="000000" w:themeColor="text1"/>
          <w:sz w:val="24"/>
          <w:szCs w:val="24"/>
        </w:rPr>
        <w:t>zawiadomienie do wnoszącego, informujące o sposobie rozstrzygnięcia sprawy wraz         z urzędowo potwierdzonym jego wysłaniem.</w:t>
      </w:r>
    </w:p>
    <w:p w:rsidR="008C3A42" w:rsidRDefault="001229C7" w:rsidP="003A711C">
      <w:pPr>
        <w:tabs>
          <w:tab w:val="left" w:pos="142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Zawiadomienie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sposobie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załatwienia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skargi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wniosku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winno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zawierać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294425" w:rsidRDefault="001229C7" w:rsidP="00294425">
      <w:pPr>
        <w:pStyle w:val="Akapitzlist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4425">
        <w:rPr>
          <w:rFonts w:ascii="Times New Roman" w:hAnsi="Times New Roman" w:cs="Times New Roman"/>
          <w:color w:val="000000" w:themeColor="text1"/>
          <w:sz w:val="24"/>
          <w:szCs w:val="24"/>
        </w:rPr>
        <w:t>oznaczenie Centrum Usług Informatycznych w Białymstoku;</w:t>
      </w:r>
    </w:p>
    <w:p w:rsidR="00294425" w:rsidRDefault="001229C7" w:rsidP="00294425">
      <w:pPr>
        <w:pStyle w:val="Akapitzlist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4425">
        <w:rPr>
          <w:rFonts w:ascii="Times New Roman" w:hAnsi="Times New Roman" w:cs="Times New Roman"/>
          <w:color w:val="000000" w:themeColor="text1"/>
          <w:sz w:val="24"/>
          <w:szCs w:val="24"/>
        </w:rPr>
        <w:t>sposób załatwienia skargi/wniosku, w tym wyczerpujące wyjaśnienie z odniesieniem się do wszystkich zarzutów/wniosków zawartych w skardze/wniosku;</w:t>
      </w:r>
    </w:p>
    <w:p w:rsidR="00294425" w:rsidRDefault="001229C7" w:rsidP="00294425">
      <w:pPr>
        <w:pStyle w:val="Akapitzlist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44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jeżeli skarga/wniosek została załatwiona odmownie, zawiadomienie powinno również                   zawierać uzasadnienie faktyczne i prawne (wraz z podaniem podstawy prawnej) oraz pouczenie o treści art. 239 ustawy - Kodeks postępowania administracyjnego; </w:t>
      </w:r>
    </w:p>
    <w:p w:rsidR="00294425" w:rsidRDefault="001229C7" w:rsidP="00294425">
      <w:pPr>
        <w:pStyle w:val="Akapitzlist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4425">
        <w:rPr>
          <w:rFonts w:ascii="Times New Roman" w:hAnsi="Times New Roman" w:cs="Times New Roman"/>
          <w:color w:val="000000" w:themeColor="text1"/>
          <w:sz w:val="24"/>
          <w:szCs w:val="24"/>
        </w:rPr>
        <w:t>imię i nazwisko, podpis i stanowisko służbowe osoby upoważnionej do załatwienia       skargi</w:t>
      </w:r>
      <w:r w:rsidR="0029442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8C3A42" w:rsidRPr="00294425" w:rsidRDefault="001229C7" w:rsidP="00294425">
      <w:pPr>
        <w:pStyle w:val="Akapitzlist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4425">
        <w:rPr>
          <w:rFonts w:ascii="Times New Roman" w:hAnsi="Times New Roman" w:cs="Times New Roman"/>
          <w:color w:val="000000" w:themeColor="text1"/>
          <w:sz w:val="24"/>
          <w:szCs w:val="24"/>
        </w:rPr>
        <w:t>jeżeli zawiadomienie o sposobie rozpatrzenia skargi/wniosku sporządzone zostało     w formie dokumentu elektronicznego, powinno być opatrzone kwalifikowanym podpisem elektronicznym.</w:t>
      </w:r>
    </w:p>
    <w:p w:rsidR="008C3A42" w:rsidRDefault="001229C7" w:rsidP="003A711C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Projekt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zawiadomienia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sposobie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załatwienia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skargi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wniosku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jest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parafowany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przez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bezpośredniego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przełożonego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osoby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której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dekretowano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przygotowanie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projektu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zawiadomienia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następnie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przekazywany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akceptacji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podpisu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Dyrektorowi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CUI.</w:t>
      </w:r>
    </w:p>
    <w:p w:rsidR="008C3A42" w:rsidRDefault="001229C7" w:rsidP="003A711C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Po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załatwieniu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sprawy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później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niż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dni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otrzymaniu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potwierdzenia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odbioru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zawiadomienia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sposobie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załatwienia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skargi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wniosku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pełną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dokumentację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przekazuje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się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pracownikowi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Kancelarii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samodzielne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stanowisko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ds.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organizacyjno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administracyjnych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celem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uzupełnienia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niezbędnych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danych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Rejestrze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skarg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wniosków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C3A42" w:rsidRDefault="001229C7" w:rsidP="003A711C">
      <w:pPr>
        <w:tabs>
          <w:tab w:val="left" w:pos="142"/>
          <w:tab w:val="left" w:pos="426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 Za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jakość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prawidłowe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tym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również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terminowe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wykonanie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załatwienie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skargi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wniosku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odpowiadają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osoby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które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dekretowano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wniosek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skargę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C3A42" w:rsidRDefault="008C3A4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C3A42" w:rsidRDefault="001229C7">
      <w:pPr>
        <w:pStyle w:val="Akapitzlist"/>
        <w:tabs>
          <w:tab w:val="left" w:pos="426"/>
          <w:tab w:val="left" w:pos="3969"/>
          <w:tab w:val="left" w:pos="4536"/>
        </w:tabs>
        <w:spacing w:after="0" w:line="276" w:lineRule="auto"/>
        <w:ind w:left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§6</w:t>
      </w:r>
    </w:p>
    <w:p w:rsidR="008C3A42" w:rsidRDefault="008C3A42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C3A42" w:rsidRDefault="001229C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Traci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moc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zarządzenie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 5/23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Dyrektora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Centrum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Usług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Informatycznych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Białymstoku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 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lipca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2023 r. w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sprawie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obsługi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przyjęć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interesantów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oraz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organizacji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przyjmowania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rozpatrywania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skarg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wniosków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Centrum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Usług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Informatycznych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 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Białymstoku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C3A42" w:rsidRDefault="008C3A42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C3A42" w:rsidRDefault="001229C7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§7</w:t>
      </w:r>
    </w:p>
    <w:p w:rsidR="00B2013E" w:rsidRDefault="001229C7" w:rsidP="00B2013E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Zarządzenie wchodzi w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życie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dniem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podpisania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229C7" w:rsidRPr="008D60F3" w:rsidRDefault="001229C7" w:rsidP="00B2013E">
      <w:pPr>
        <w:spacing w:after="0" w:line="276" w:lineRule="auto"/>
        <w:ind w:left="1416" w:hanging="284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br w:type="page"/>
      </w:r>
      <w:bookmarkStart w:id="1" w:name="_Hlk138845183"/>
      <w:r w:rsidRPr="008D60F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>Załączniki</w:t>
      </w:r>
      <w:r w:rsidRPr="008D60F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br/>
      </w:r>
      <w:bookmarkStart w:id="2" w:name="_GoBack"/>
      <w:bookmarkEnd w:id="1"/>
      <w:bookmarkEnd w:id="2"/>
      <w:r w:rsidRPr="008D60F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do zarządzenia Nr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3/24</w:t>
      </w:r>
      <w:r w:rsidRPr="008D60F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br/>
        <w:t xml:space="preserve">Dyrektora Centrum Usług </w:t>
      </w:r>
      <w:r w:rsidRPr="008D60F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br/>
        <w:t xml:space="preserve">Informatycznych w Białymstoku </w:t>
      </w:r>
    </w:p>
    <w:p w:rsidR="001229C7" w:rsidRPr="008D60F3" w:rsidRDefault="001229C7" w:rsidP="00AC661E">
      <w:pPr>
        <w:spacing w:after="0" w:line="276" w:lineRule="auto"/>
        <w:ind w:left="284" w:hanging="284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8D60F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z dnia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17 maja 2024 r.</w:t>
      </w:r>
    </w:p>
    <w:p w:rsidR="001229C7" w:rsidRPr="008D60F3" w:rsidRDefault="001229C7" w:rsidP="00AC661E">
      <w:pPr>
        <w:spacing w:after="0" w:line="276" w:lineRule="auto"/>
        <w:ind w:left="284" w:hanging="284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8D60F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Załącznik Nr 1</w:t>
      </w:r>
      <w:r w:rsidRPr="008D60F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br/>
      </w: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tbl>
      <w:tblPr>
        <w:tblStyle w:val="Tabela-Siatka"/>
        <w:tblW w:w="5250" w:type="dxa"/>
        <w:tblInd w:w="-5" w:type="dxa"/>
        <w:tblLook w:val="04A0" w:firstRow="1" w:lastRow="0" w:firstColumn="1" w:lastColumn="0" w:noHBand="0" w:noVBand="1"/>
      </w:tblPr>
      <w:tblGrid>
        <w:gridCol w:w="5250"/>
      </w:tblGrid>
      <w:tr w:rsidR="001229C7" w:rsidRPr="008D60F3" w:rsidTr="00B37261">
        <w:tc>
          <w:tcPr>
            <w:tcW w:w="5250" w:type="dxa"/>
            <w:tcBorders>
              <w:top w:val="nil"/>
              <w:left w:val="nil"/>
              <w:bottom w:val="dotted" w:sz="4" w:space="0" w:color="BFBFBF"/>
              <w:right w:val="nil"/>
            </w:tcBorders>
            <w:shd w:val="clear" w:color="auto" w:fill="auto"/>
            <w:vAlign w:val="bottom"/>
          </w:tcPr>
          <w:p w:rsidR="001229C7" w:rsidRPr="008D60F3" w:rsidRDefault="001229C7" w:rsidP="00B37261">
            <w:pPr>
              <w:spacing w:after="0" w:line="276" w:lineRule="auto"/>
              <w:ind w:left="284" w:hanging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l-PL" w:eastAsia="pl-PL"/>
              </w:rPr>
            </w:pPr>
          </w:p>
        </w:tc>
      </w:tr>
      <w:tr w:rsidR="001229C7" w:rsidRPr="008D60F3" w:rsidTr="00B37261">
        <w:tc>
          <w:tcPr>
            <w:tcW w:w="5250" w:type="dxa"/>
            <w:tcBorders>
              <w:top w:val="dotted" w:sz="4" w:space="0" w:color="BFBFBF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29C7" w:rsidRPr="008D60F3" w:rsidRDefault="001229C7" w:rsidP="00B372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l-PL" w:eastAsia="pl-PL"/>
              </w:rPr>
            </w:pPr>
            <w:r w:rsidRPr="008D60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pl-PL" w:eastAsia="pl-PL"/>
              </w:rPr>
              <w:t>(nazwa jednostki)</w:t>
            </w:r>
          </w:p>
        </w:tc>
      </w:tr>
      <w:tr w:rsidR="001229C7" w:rsidRPr="008D60F3" w:rsidTr="00B37261">
        <w:tc>
          <w:tcPr>
            <w:tcW w:w="5250" w:type="dxa"/>
            <w:tcBorders>
              <w:top w:val="nil"/>
              <w:left w:val="nil"/>
              <w:bottom w:val="dotted" w:sz="4" w:space="0" w:color="BFBFBF"/>
              <w:right w:val="nil"/>
            </w:tcBorders>
            <w:shd w:val="clear" w:color="auto" w:fill="auto"/>
            <w:vAlign w:val="bottom"/>
          </w:tcPr>
          <w:p w:rsidR="001229C7" w:rsidRPr="008D60F3" w:rsidRDefault="001229C7" w:rsidP="00B3726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l-PL" w:eastAsia="pl-PL"/>
              </w:rPr>
            </w:pPr>
          </w:p>
        </w:tc>
      </w:tr>
      <w:tr w:rsidR="001229C7" w:rsidRPr="008D60F3" w:rsidTr="00B37261">
        <w:tc>
          <w:tcPr>
            <w:tcW w:w="5250" w:type="dxa"/>
            <w:tcBorders>
              <w:top w:val="dotted" w:sz="4" w:space="0" w:color="BFBFBF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29C7" w:rsidRPr="008D60F3" w:rsidRDefault="001229C7" w:rsidP="00B37261">
            <w:pPr>
              <w:spacing w:after="0" w:line="276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pl-PL" w:eastAsia="pl-PL"/>
              </w:rPr>
            </w:pPr>
            <w:r w:rsidRPr="008D60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pl-PL" w:eastAsia="pl-PL"/>
              </w:rPr>
              <w:t>(nazwa komórki organizacyjnej)</w:t>
            </w:r>
          </w:p>
        </w:tc>
      </w:tr>
      <w:tr w:rsidR="001229C7" w:rsidRPr="008D60F3" w:rsidTr="00B37261"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29C7" w:rsidRPr="008D60F3" w:rsidRDefault="001229C7" w:rsidP="00B3726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l-PL" w:eastAsia="pl-PL"/>
              </w:rPr>
            </w:pPr>
          </w:p>
        </w:tc>
      </w:tr>
      <w:tr w:rsidR="001229C7" w:rsidRPr="008D60F3" w:rsidTr="00B37261">
        <w:tc>
          <w:tcPr>
            <w:tcW w:w="5250" w:type="dxa"/>
            <w:tcBorders>
              <w:top w:val="nil"/>
              <w:left w:val="nil"/>
              <w:bottom w:val="dotted" w:sz="4" w:space="0" w:color="BFBFBF"/>
              <w:right w:val="nil"/>
            </w:tcBorders>
            <w:shd w:val="clear" w:color="auto" w:fill="auto"/>
            <w:vAlign w:val="bottom"/>
          </w:tcPr>
          <w:p w:rsidR="001229C7" w:rsidRPr="008D60F3" w:rsidRDefault="001229C7" w:rsidP="00B3726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l-PL" w:eastAsia="pl-PL"/>
              </w:rPr>
            </w:pPr>
          </w:p>
        </w:tc>
      </w:tr>
      <w:tr w:rsidR="001229C7" w:rsidRPr="008D60F3" w:rsidTr="00B37261">
        <w:tc>
          <w:tcPr>
            <w:tcW w:w="5250" w:type="dxa"/>
            <w:tcBorders>
              <w:top w:val="dotted" w:sz="4" w:space="0" w:color="BFBFBF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29C7" w:rsidRPr="008D60F3" w:rsidRDefault="001229C7" w:rsidP="00B372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l-PL" w:eastAsia="pl-PL"/>
              </w:rPr>
            </w:pPr>
            <w:r w:rsidRPr="008D60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pl-PL" w:eastAsia="pl-PL"/>
              </w:rPr>
              <w:t>(l.dz.)</w:t>
            </w:r>
          </w:p>
        </w:tc>
      </w:tr>
    </w:tbl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Protokół przyjęcia skargi/wniosku*</w:t>
      </w: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proofErr w:type="spellStart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>dniu</w:t>
      </w:r>
      <w:proofErr w:type="spellEnd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............................... do Centrum </w:t>
      </w:r>
      <w:proofErr w:type="spellStart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>Usług</w:t>
      </w:r>
      <w:proofErr w:type="spellEnd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>Informatycznych</w:t>
      </w:r>
      <w:proofErr w:type="spellEnd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</w:t>
      </w:r>
      <w:proofErr w:type="spellStart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>Białymstoku</w:t>
      </w:r>
      <w:proofErr w:type="spellEnd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>zgłosił</w:t>
      </w:r>
      <w:proofErr w:type="spellEnd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/a </w:t>
      </w:r>
      <w:proofErr w:type="spellStart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>się</w:t>
      </w:r>
      <w:proofErr w:type="spellEnd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Pan/</w:t>
      </w:r>
      <w:proofErr w:type="spellStart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>Pani</w:t>
      </w:r>
      <w:proofErr w:type="spellEnd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...................................................................................................................................................</w:t>
      </w:r>
    </w:p>
    <w:p w:rsidR="001229C7" w:rsidRPr="008D60F3" w:rsidRDefault="001229C7" w:rsidP="001229C7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>zam</w:t>
      </w:r>
      <w:proofErr w:type="spellEnd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w .................................... </w:t>
      </w:r>
      <w:proofErr w:type="spellStart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>przy</w:t>
      </w:r>
      <w:proofErr w:type="spellEnd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ul..................................................................................</w:t>
      </w:r>
    </w:p>
    <w:p w:rsidR="001229C7" w:rsidRPr="008D60F3" w:rsidRDefault="001229C7" w:rsidP="001229C7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>przedstawił</w:t>
      </w:r>
      <w:proofErr w:type="spellEnd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/a </w:t>
      </w:r>
      <w:proofErr w:type="spellStart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>ustnie</w:t>
      </w:r>
      <w:proofErr w:type="spellEnd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>następującą</w:t>
      </w:r>
      <w:proofErr w:type="spellEnd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>skargę</w:t>
      </w:r>
      <w:proofErr w:type="spellEnd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8D60F3">
        <w:rPr>
          <w:rFonts w:ascii="Times New Roman" w:hAnsi="Times New Roman" w:cs="Times New Roman"/>
          <w:color w:val="000000" w:themeColor="text1"/>
          <w:sz w:val="24"/>
          <w:szCs w:val="24"/>
        </w:rPr>
        <w:t>wniosek</w:t>
      </w:r>
      <w:proofErr w:type="spellEnd"/>
      <w:r w:rsidRPr="008D60F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*:</w:t>
      </w: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…………………………………………………………………………………………………</w:t>
      </w:r>
    </w:p>
    <w:p w:rsidR="001229C7" w:rsidRPr="008D60F3" w:rsidRDefault="001229C7" w:rsidP="001229C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…………………………………………………………………………………………………</w:t>
      </w: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…………………………………………………………………………………………………</w:t>
      </w:r>
    </w:p>
    <w:p w:rsidR="001229C7" w:rsidRPr="008D60F3" w:rsidRDefault="001229C7" w:rsidP="001229C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…………………………………………………………………………………………………</w:t>
      </w: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…………………………………………………………………………………………………</w:t>
      </w:r>
    </w:p>
    <w:p w:rsidR="001229C7" w:rsidRPr="008D60F3" w:rsidRDefault="001229C7" w:rsidP="001229C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…………………………………………………………………………………………………</w:t>
      </w: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…………………………………………………………………………………………………</w:t>
      </w:r>
    </w:p>
    <w:p w:rsidR="001229C7" w:rsidRPr="008D60F3" w:rsidRDefault="001229C7" w:rsidP="001229C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…………………………………………………………………………………………………</w:t>
      </w: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Do skargi/wniosku* załączono następujące dokumenty:</w:t>
      </w: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…………………………………………………………………………………………………..</w:t>
      </w:r>
    </w:p>
    <w:p w:rsidR="001229C7" w:rsidRPr="008D60F3" w:rsidRDefault="001229C7" w:rsidP="001229C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…………………………………………………………………………………………………..</w:t>
      </w: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Wydano poświadczenie przyjęcia skargi/wniosku:* </w:t>
      </w: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ab/>
      </w: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ab/>
        <w:t>Tak/Nie*</w:t>
      </w: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Omówienie skreśleń i poprawek:</w:t>
      </w: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…………………………………………………………………………………………………</w:t>
      </w:r>
    </w:p>
    <w:p w:rsidR="001229C7" w:rsidRPr="008D60F3" w:rsidRDefault="001229C7" w:rsidP="001229C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………………………………………………………………………………………………….</w:t>
      </w: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…………………………………………………………………………………………………</w:t>
      </w:r>
    </w:p>
    <w:p w:rsidR="001229C7" w:rsidRPr="008D60F3" w:rsidRDefault="001229C7" w:rsidP="001229C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…………………………………………………………………………………………………</w:t>
      </w: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Skarżącego/wnioskodawcę poinformowano o trybie załatwiania skarg i wniosków.</w:t>
      </w: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.............................................................................................................................................</w:t>
      </w: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8D60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Protokół odczytałem/protokół odczytano składającemu skargę/wniosek*.</w:t>
      </w:r>
    </w:p>
    <w:p w:rsidR="001229C7" w:rsidRPr="008D60F3" w:rsidRDefault="001229C7" w:rsidP="001229C7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:rsidR="001229C7" w:rsidRPr="008D60F3" w:rsidRDefault="001229C7" w:rsidP="001229C7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:rsidR="001229C7" w:rsidRPr="008D60F3" w:rsidRDefault="001229C7" w:rsidP="001229C7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tbl>
      <w:tblPr>
        <w:tblStyle w:val="Tabela-Siatka"/>
        <w:tblW w:w="5000" w:type="pct"/>
        <w:tblInd w:w="0" w:type="dxa"/>
        <w:tblLook w:val="04A0" w:firstRow="1" w:lastRow="0" w:firstColumn="1" w:lastColumn="0" w:noHBand="0" w:noVBand="1"/>
      </w:tblPr>
      <w:tblGrid>
        <w:gridCol w:w="434"/>
        <w:gridCol w:w="3961"/>
        <w:gridCol w:w="709"/>
        <w:gridCol w:w="3563"/>
        <w:gridCol w:w="405"/>
      </w:tblGrid>
      <w:tr w:rsidR="001229C7" w:rsidRPr="008D60F3" w:rsidTr="00B37261"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229C7" w:rsidRPr="008D60F3" w:rsidRDefault="001229C7" w:rsidP="00B3726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l-PL" w:eastAsia="pl-PL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dotted" w:sz="4" w:space="0" w:color="BFBFBF"/>
              <w:right w:val="nil"/>
            </w:tcBorders>
            <w:shd w:val="clear" w:color="auto" w:fill="auto"/>
          </w:tcPr>
          <w:p w:rsidR="001229C7" w:rsidRPr="008D60F3" w:rsidRDefault="001229C7" w:rsidP="00B3726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l-PL"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229C7" w:rsidRPr="008D60F3" w:rsidRDefault="001229C7" w:rsidP="00B3726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l-PL" w:eastAsia="pl-PL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dotted" w:sz="4" w:space="0" w:color="BFBFBF"/>
              <w:right w:val="nil"/>
            </w:tcBorders>
            <w:shd w:val="clear" w:color="auto" w:fill="auto"/>
          </w:tcPr>
          <w:p w:rsidR="001229C7" w:rsidRPr="008D60F3" w:rsidRDefault="001229C7" w:rsidP="00B3726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l-PL" w:eastAsia="pl-PL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229C7" w:rsidRPr="008D60F3" w:rsidRDefault="001229C7" w:rsidP="00B3726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l-PL" w:eastAsia="pl-PL"/>
              </w:rPr>
            </w:pPr>
          </w:p>
        </w:tc>
      </w:tr>
      <w:tr w:rsidR="001229C7" w:rsidRPr="008D60F3" w:rsidTr="00B37261"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229C7" w:rsidRPr="008D60F3" w:rsidRDefault="001229C7" w:rsidP="00B372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pl-PL" w:eastAsia="pl-PL"/>
              </w:rPr>
            </w:pPr>
          </w:p>
        </w:tc>
        <w:tc>
          <w:tcPr>
            <w:tcW w:w="3961" w:type="dxa"/>
            <w:tcBorders>
              <w:top w:val="dotted" w:sz="4" w:space="0" w:color="BFBFBF"/>
              <w:left w:val="nil"/>
              <w:bottom w:val="nil"/>
              <w:right w:val="nil"/>
            </w:tcBorders>
            <w:shd w:val="clear" w:color="auto" w:fill="auto"/>
          </w:tcPr>
          <w:p w:rsidR="001229C7" w:rsidRPr="008D60F3" w:rsidRDefault="001229C7" w:rsidP="00B372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pl-PL" w:eastAsia="pl-PL"/>
              </w:rPr>
            </w:pPr>
            <w:r w:rsidRPr="008D60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pl-PL" w:eastAsia="pl-PL"/>
              </w:rPr>
              <w:t>(data i podpis skarżącego /wnioskodawcy)*)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229C7" w:rsidRPr="008D60F3" w:rsidRDefault="001229C7" w:rsidP="00B372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pl-PL" w:eastAsia="pl-PL"/>
              </w:rPr>
            </w:pPr>
          </w:p>
        </w:tc>
        <w:tc>
          <w:tcPr>
            <w:tcW w:w="3563" w:type="dxa"/>
            <w:tcBorders>
              <w:top w:val="dotted" w:sz="4" w:space="0" w:color="BFBFBF"/>
              <w:left w:val="nil"/>
              <w:bottom w:val="nil"/>
              <w:right w:val="nil"/>
            </w:tcBorders>
            <w:shd w:val="clear" w:color="auto" w:fill="auto"/>
          </w:tcPr>
          <w:p w:rsidR="001229C7" w:rsidRPr="008D60F3" w:rsidRDefault="001229C7" w:rsidP="00B372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pl-PL" w:eastAsia="pl-PL"/>
              </w:rPr>
            </w:pPr>
            <w:r w:rsidRPr="008D60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pl-PL" w:eastAsia="pl-PL"/>
              </w:rPr>
              <w:t>(data i podpis osoby przyjmującej skargę/wniosek*)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229C7" w:rsidRPr="008D60F3" w:rsidRDefault="001229C7" w:rsidP="00B372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pl-PL" w:eastAsia="pl-PL"/>
              </w:rPr>
            </w:pPr>
          </w:p>
        </w:tc>
      </w:tr>
    </w:tbl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</w:pPr>
    </w:p>
    <w:p w:rsidR="001229C7" w:rsidRPr="008D60F3" w:rsidRDefault="001229C7" w:rsidP="001229C7">
      <w:pPr>
        <w:spacing w:after="0" w:line="276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</w:pPr>
    </w:p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-PL" w:eastAsia="pl-PL"/>
        </w:rPr>
      </w:pPr>
    </w:p>
    <w:tbl>
      <w:tblPr>
        <w:tblStyle w:val="Tabela-Siatka"/>
        <w:tblW w:w="4394" w:type="dxa"/>
        <w:jc w:val="right"/>
        <w:tblInd w:w="0" w:type="dxa"/>
        <w:tblLook w:val="04A0" w:firstRow="1" w:lastRow="0" w:firstColumn="1" w:lastColumn="0" w:noHBand="0" w:noVBand="1"/>
      </w:tblPr>
      <w:tblGrid>
        <w:gridCol w:w="4394"/>
      </w:tblGrid>
      <w:tr w:rsidR="001229C7" w:rsidRPr="008D60F3" w:rsidTr="00B37261">
        <w:trPr>
          <w:jc w:val="right"/>
        </w:trPr>
        <w:tc>
          <w:tcPr>
            <w:tcW w:w="4394" w:type="dxa"/>
            <w:tcBorders>
              <w:top w:val="nil"/>
              <w:left w:val="nil"/>
              <w:bottom w:val="dotted" w:sz="4" w:space="0" w:color="BFBFBF"/>
              <w:right w:val="nil"/>
            </w:tcBorders>
            <w:shd w:val="clear" w:color="auto" w:fill="auto"/>
            <w:vAlign w:val="bottom"/>
          </w:tcPr>
          <w:p w:rsidR="001229C7" w:rsidRPr="008D60F3" w:rsidRDefault="001229C7" w:rsidP="00B372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l-PL" w:eastAsia="pl-PL"/>
              </w:rPr>
            </w:pPr>
          </w:p>
        </w:tc>
      </w:tr>
      <w:tr w:rsidR="001229C7" w:rsidRPr="008D60F3" w:rsidTr="00B37261">
        <w:trPr>
          <w:jc w:val="right"/>
        </w:trPr>
        <w:tc>
          <w:tcPr>
            <w:tcW w:w="4394" w:type="dxa"/>
            <w:tcBorders>
              <w:top w:val="dotted" w:sz="4" w:space="0" w:color="BFBFBF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29C7" w:rsidRPr="008D60F3" w:rsidRDefault="001229C7" w:rsidP="00B372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l-PL" w:eastAsia="pl-PL"/>
              </w:rPr>
            </w:pPr>
            <w:r w:rsidRPr="008D60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l-PL" w:eastAsia="pl-PL"/>
              </w:rPr>
              <w:t>(</w:t>
            </w:r>
            <w:r w:rsidRPr="008D60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pl-PL" w:eastAsia="pl-PL"/>
              </w:rPr>
              <w:t>data i podpis osób uczestniczących)</w:t>
            </w:r>
          </w:p>
        </w:tc>
      </w:tr>
    </w:tbl>
    <w:p w:rsidR="001229C7" w:rsidRPr="008D60F3" w:rsidRDefault="001229C7" w:rsidP="001229C7">
      <w:pPr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</w:p>
    <w:p w:rsidR="001229C7" w:rsidRPr="008D60F3" w:rsidRDefault="001229C7" w:rsidP="001229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:rsidR="001229C7" w:rsidRPr="008D60F3" w:rsidRDefault="001229C7" w:rsidP="001229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:rsidR="001229C7" w:rsidRPr="008D60F3" w:rsidRDefault="001229C7" w:rsidP="001229C7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8C3A42" w:rsidRDefault="008C3A42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C3A42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41A7D"/>
    <w:multiLevelType w:val="multilevel"/>
    <w:tmpl w:val="08E0F570"/>
    <w:lvl w:ilvl="0">
      <w:start w:val="11"/>
      <w:numFmt w:val="decimal"/>
      <w:lvlText w:val="%1."/>
      <w:lvlJc w:val="left"/>
      <w:pPr>
        <w:ind w:left="501" w:hanging="360"/>
      </w:p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48483516"/>
    <w:multiLevelType w:val="multilevel"/>
    <w:tmpl w:val="9A621B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1E3391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92A5FD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9D16C1F"/>
    <w:multiLevelType w:val="multilevel"/>
    <w:tmpl w:val="678CCA4C"/>
    <w:lvl w:ilvl="0">
      <w:start w:val="1"/>
      <w:numFmt w:val="decimal"/>
      <w:lvlText w:val="§%1"/>
      <w:lvlJc w:val="left"/>
      <w:pPr>
        <w:ind w:left="4613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765"/>
        </w:tabs>
        <w:ind w:left="765" w:hanging="624"/>
      </w:pPr>
      <w:rPr>
        <w:rFonts w:cs="Times New Roman"/>
        <w:b w:val="0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40"/>
      </w:p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454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A42"/>
    <w:rsid w:val="001229C7"/>
    <w:rsid w:val="001B4990"/>
    <w:rsid w:val="00294425"/>
    <w:rsid w:val="002D31FF"/>
    <w:rsid w:val="003A711C"/>
    <w:rsid w:val="003D6FB8"/>
    <w:rsid w:val="003E4054"/>
    <w:rsid w:val="004D3600"/>
    <w:rsid w:val="005328E6"/>
    <w:rsid w:val="00897A17"/>
    <w:rsid w:val="008C3A42"/>
    <w:rsid w:val="00A53542"/>
    <w:rsid w:val="00A953EA"/>
    <w:rsid w:val="00AC661E"/>
    <w:rsid w:val="00B2013E"/>
    <w:rsid w:val="00B9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DDAE5"/>
  <w15:docId w15:val="{6121D724-2781-4373-9637-A7AD95389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5664C"/>
    <w:pPr>
      <w:spacing w:after="200" w:line="252" w:lineRule="auto"/>
    </w:pPr>
    <w:rPr>
      <w:rFonts w:asciiTheme="majorHAnsi" w:eastAsiaTheme="majorEastAsia" w:hAnsiTheme="majorHAnsi" w:cstheme="majorBidi"/>
      <w:sz w:val="22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F5664C"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Times New Roman" w:eastAsia="Microsoft YaHei" w:hAnsi="Times New Roman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ascii="Times New Roman" w:hAnsi="Times New Roman"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Times New Roman" w:hAnsi="Times New Roman" w:cs="Arial"/>
    </w:rPr>
  </w:style>
  <w:style w:type="paragraph" w:styleId="Akapitzlist">
    <w:name w:val="List Paragraph"/>
    <w:basedOn w:val="Normalny"/>
    <w:link w:val="AkapitzlistZnak"/>
    <w:uiPriority w:val="34"/>
    <w:qFormat/>
    <w:rsid w:val="00F5664C"/>
    <w:pPr>
      <w:ind w:left="720"/>
      <w:contextualSpacing/>
    </w:pPr>
    <w:rPr>
      <w:rFonts w:asciiTheme="minorHAnsi" w:eastAsiaTheme="minorHAnsi" w:hAnsiTheme="minorHAnsi" w:cstheme="minorBidi"/>
      <w:lang w:val="pl-PL" w:bidi="ar-SA"/>
    </w:rPr>
  </w:style>
  <w:style w:type="table" w:styleId="Tabela-Siatka">
    <w:name w:val="Table Grid"/>
    <w:basedOn w:val="Standardowy"/>
    <w:uiPriority w:val="59"/>
    <w:rsid w:val="00F5664C"/>
    <w:rPr>
      <w:rFonts w:asciiTheme="majorHAnsi" w:eastAsiaTheme="majorEastAsia" w:hAnsiTheme="majorHAnsi" w:cstheme="majorBidi"/>
      <w:lang w:val="en-US" w:bidi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1286</Words>
  <Characters>7716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Godlewska</dc:creator>
  <dc:description/>
  <cp:lastModifiedBy>Edyta Godlewska</cp:lastModifiedBy>
  <cp:revision>11</cp:revision>
  <dcterms:created xsi:type="dcterms:W3CDTF">2024-05-17T07:11:00Z</dcterms:created>
  <dcterms:modified xsi:type="dcterms:W3CDTF">2024-05-17T11:11:00Z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